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lang w:val="pt-BR"/>
        </w:rPr>
      </w:pPr>
      <w:r>
        <w:rPr>
          <w:b/>
          <w:bCs/>
          <w:sz w:val="24"/>
          <w:szCs w:val="24"/>
          <w:lang w:val="pt-BR"/>
        </w:rPr>
        <w:t xml:space="preserve">PREGÃO PRESENCIAL N. </w:t>
      </w:r>
      <w:r>
        <w:rPr>
          <w:rFonts w:hint="default"/>
          <w:b/>
          <w:bCs/>
          <w:sz w:val="24"/>
          <w:szCs w:val="24"/>
          <w:lang w:val="pt-BR"/>
        </w:rPr>
        <w:t>0009</w:t>
      </w:r>
      <w:r>
        <w:rPr>
          <w:b/>
          <w:bCs/>
          <w:sz w:val="24"/>
          <w:szCs w:val="24"/>
          <w:lang w:val="pt-BR"/>
        </w:rPr>
        <w:t>/2019</w:t>
      </w:r>
    </w:p>
    <w:p>
      <w:pPr>
        <w:spacing w:before="0"/>
        <w:ind w:left="773" w:right="774" w:firstLine="0"/>
        <w:jc w:val="center"/>
        <w:rPr>
          <w:b/>
          <w:bCs/>
          <w:sz w:val="24"/>
          <w:szCs w:val="24"/>
          <w:lang w:val="pt-BR"/>
        </w:rPr>
      </w:pPr>
    </w:p>
    <w:p>
      <w:pPr>
        <w:spacing w:before="0"/>
        <w:ind w:left="773" w:right="774"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3"/>
        <w:rPr>
          <w:rFonts w:hint="default" w:ascii="Arial" w:hAnsi="Arial" w:cs="Arial"/>
          <w:b/>
          <w:sz w:val="22"/>
          <w:szCs w:val="22"/>
        </w:rPr>
      </w:pP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PREÂMBULO </w:t>
      </w: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cs="Arial"/>
          <w:b/>
          <w:bCs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PREGÃO PRESENCIAL Nº</w:t>
      </w:r>
      <w:r>
        <w:rPr>
          <w:rStyle w:val="11"/>
          <w:rFonts w:hint="default" w:ascii="Arial" w:hAnsi="Arial" w:cs="Arial"/>
          <w:b w:val="0"/>
          <w:color w:val="000000" w:themeColor="text1"/>
          <w:sz w:val="22"/>
          <w:szCs w:val="22"/>
          <w14:textFill>
            <w14:solidFill>
              <w14:schemeClr w14:val="tx1"/>
            </w14:solidFill>
          </w14:textFill>
        </w:rPr>
        <w:t xml:space="preserve"> </w:t>
      </w:r>
      <w:r>
        <w:rPr>
          <w:rStyle w:val="11"/>
          <w:rFonts w:hint="default" w:cs="Arial"/>
          <w:b/>
          <w:bCs w:val="0"/>
          <w:color w:val="000000" w:themeColor="text1"/>
          <w:sz w:val="22"/>
          <w:szCs w:val="22"/>
          <w:lang w:val="pt-BR"/>
          <w14:textFill>
            <w14:solidFill>
              <w14:schemeClr w14:val="tx1"/>
            </w14:solidFill>
          </w14:textFill>
        </w:rPr>
        <w:t>0009/2019</w:t>
      </w: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cs="Arial"/>
          <w:b/>
          <w:bCs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PROCESSO ADMINISTRATIVO Nº </w:t>
      </w:r>
      <w:r>
        <w:rPr>
          <w:rStyle w:val="11"/>
          <w:rFonts w:hint="default" w:ascii="Arial" w:hAnsi="Arial" w:cs="Arial"/>
          <w:color w:val="000000" w:themeColor="text1"/>
          <w:sz w:val="22"/>
          <w:szCs w:val="22"/>
          <w:lang w:val="pt-BR"/>
          <w14:textFill>
            <w14:solidFill>
              <w14:schemeClr w14:val="tx1"/>
            </w14:solidFill>
          </w14:textFill>
        </w:rPr>
        <w:t xml:space="preserve"> </w:t>
      </w:r>
      <w:r>
        <w:rPr>
          <w:rStyle w:val="11"/>
          <w:rFonts w:hint="default" w:cs="Arial"/>
          <w:b/>
          <w:bCs w:val="0"/>
          <w:color w:val="000000" w:themeColor="text1"/>
          <w:sz w:val="22"/>
          <w:szCs w:val="22"/>
          <w:lang w:val="pt-BR"/>
          <w14:textFill>
            <w14:solidFill>
              <w14:schemeClr w14:val="tx1"/>
            </w14:solidFill>
          </w14:textFill>
        </w:rPr>
        <w:t>5679/2019</w:t>
      </w: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cs="Arial"/>
          <w:b/>
          <w:bCs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SOLICITAÇÃO DE COMPRAS Nº</w:t>
      </w:r>
      <w:r>
        <w:rPr>
          <w:rStyle w:val="11"/>
          <w:rFonts w:hint="default" w:ascii="Arial" w:hAnsi="Arial" w:cs="Arial"/>
          <w:b w:val="0"/>
          <w:color w:val="000000" w:themeColor="text1"/>
          <w:sz w:val="22"/>
          <w:szCs w:val="22"/>
          <w14:textFill>
            <w14:solidFill>
              <w14:schemeClr w14:val="tx1"/>
            </w14:solidFill>
          </w14:textFill>
        </w:rPr>
        <w:t xml:space="preserve"> </w:t>
      </w:r>
      <w:r>
        <w:rPr>
          <w:rStyle w:val="11"/>
          <w:rFonts w:hint="default" w:cs="Arial"/>
          <w:b/>
          <w:bCs w:val="0"/>
          <w:color w:val="000000" w:themeColor="text1"/>
          <w:sz w:val="22"/>
          <w:szCs w:val="22"/>
          <w:lang w:val="pt-BR"/>
          <w14:textFill>
            <w14:solidFill>
              <w14:schemeClr w14:val="tx1"/>
            </w14:solidFill>
          </w14:textFill>
        </w:rPr>
        <w:t>7595</w:t>
      </w: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cs="Arial"/>
          <w:b w:val="0"/>
          <w:bCs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UNIDADE REQUISITANTE: </w:t>
      </w:r>
      <w:r>
        <w:rPr>
          <w:rStyle w:val="11"/>
          <w:rFonts w:hint="default" w:ascii="Arial" w:hAnsi="Arial" w:cs="Arial"/>
          <w:b w:val="0"/>
          <w:bCs w:val="0"/>
          <w:color w:val="000000" w:themeColor="text1"/>
          <w:sz w:val="22"/>
          <w:szCs w:val="22"/>
          <w:lang w:val="pt-BR"/>
          <w14:textFill>
            <w14:solidFill>
              <w14:schemeClr w14:val="tx1"/>
            </w14:solidFill>
          </w14:textFill>
        </w:rPr>
        <w:t>Estação de Tratamento de Esgoto Quilombo - ETE Quilombo</w:t>
      </w: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MODALIDADE DE LICITAÇÃO: </w:t>
      </w:r>
      <w:r>
        <w:rPr>
          <w:rStyle w:val="11"/>
          <w:rFonts w:hint="default" w:ascii="Arial" w:hAnsi="Arial" w:cs="Arial"/>
          <w:b w:val="0"/>
          <w:color w:val="000000" w:themeColor="text1"/>
          <w:sz w:val="22"/>
          <w:szCs w:val="22"/>
          <w14:textFill>
            <w14:solidFill>
              <w14:schemeClr w14:val="tx1"/>
            </w14:solidFill>
          </w14:textFill>
        </w:rPr>
        <w:t>Pregão Presencial</w:t>
      </w: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ascii="Arial" w:hAnsi="Arial" w:cs="Arial"/>
          <w:b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TIPO DE LICITAÇÃO</w:t>
      </w:r>
      <w:r>
        <w:rPr>
          <w:rStyle w:val="11"/>
          <w:rFonts w:hint="default" w:ascii="Arial" w:hAnsi="Arial" w:cs="Arial"/>
          <w:b w:val="0"/>
          <w:color w:val="000000" w:themeColor="text1"/>
          <w:sz w:val="22"/>
          <w:szCs w:val="22"/>
          <w14:textFill>
            <w14:solidFill>
              <w14:schemeClr w14:val="tx1"/>
            </w14:solidFill>
          </w14:textFill>
        </w:rPr>
        <w:t xml:space="preserve">: Menor Preço </w:t>
      </w:r>
    </w:p>
    <w:p>
      <w:pPr>
        <w:pStyle w:val="22"/>
        <w:keepNext w:val="0"/>
        <w:keepLines w:val="0"/>
        <w:pageBreakBefore w:val="0"/>
        <w:kinsoku/>
        <w:wordWrap/>
        <w:overflowPunct/>
        <w:topLinePunct w:val="0"/>
        <w:autoSpaceDE w:val="0"/>
        <w:autoSpaceDN w:val="0"/>
        <w:bidi w:val="0"/>
        <w:snapToGrid/>
        <w:spacing w:before="0" w:after="0" w:line="240" w:lineRule="auto"/>
        <w:ind w:left="670" w:leftChars="300" w:hanging="10" w:firstLineChars="0"/>
        <w:textAlignment w:val="auto"/>
        <w:outlineLvl w:val="9"/>
        <w:rPr>
          <w:rStyle w:val="11"/>
          <w:rFonts w:hint="default" w:ascii="Arial" w:hAnsi="Arial" w:cs="Arial"/>
          <w:b w:val="0"/>
          <w:color w:val="000000" w:themeColor="text1"/>
          <w:sz w:val="22"/>
          <w:szCs w:val="22"/>
          <w14:textFill>
            <w14:solidFill>
              <w14:schemeClr w14:val="tx1"/>
            </w14:solidFill>
          </w14:textFill>
        </w:rPr>
      </w:pPr>
      <w:r>
        <w:rPr>
          <w:rFonts w:hint="default" w:ascii="Arial" w:hAnsi="Arial" w:cs="Arial"/>
          <w:b/>
          <w:bCs/>
          <w:color w:val="000000" w:themeColor="text1"/>
          <w:sz w:val="22"/>
          <w:szCs w:val="22"/>
          <w:lang w:eastAsia="pt-BR"/>
          <w14:textFill>
            <w14:solidFill>
              <w14:schemeClr w14:val="tx1"/>
            </w14:solidFill>
          </w14:textFill>
        </w:rPr>
        <w:t xml:space="preserve">CRITÉRIO DE JULGAMENTO: </w:t>
      </w:r>
      <w:r>
        <w:rPr>
          <w:rFonts w:hint="default" w:ascii="Arial" w:hAnsi="Arial" w:cs="Arial"/>
          <w:bCs/>
          <w:color w:val="000000" w:themeColor="text1"/>
          <w:sz w:val="22"/>
          <w:szCs w:val="22"/>
          <w:lang w:eastAsia="pt-BR"/>
          <w14:textFill>
            <w14:solidFill>
              <w14:schemeClr w14:val="tx1"/>
            </w14:solidFill>
          </w14:textFill>
        </w:rPr>
        <w:t>Menor Preço Global</w:t>
      </w:r>
    </w:p>
    <w:p>
      <w:pPr>
        <w:pStyle w:val="20"/>
        <w:keepNext w:val="0"/>
        <w:keepLines w:val="0"/>
        <w:pageBreakBefore w:val="0"/>
        <w:kinsoku/>
        <w:wordWrap/>
        <w:overflowPunct/>
        <w:topLinePunct w:val="0"/>
        <w:autoSpaceDE w:val="0"/>
        <w:autoSpaceDN w:val="0"/>
        <w:bidi w:val="0"/>
        <w:snapToGrid/>
        <w:ind w:left="670" w:leftChars="300" w:right="268" w:rightChars="122" w:hanging="10" w:firstLineChars="0"/>
        <w:jc w:val="both"/>
        <w:textAlignment w:val="auto"/>
        <w:outlineLvl w:val="9"/>
        <w:rPr>
          <w:rStyle w:val="11"/>
          <w:rFonts w:hint="default" w:ascii="Arial" w:hAnsi="Arial" w:cs="Arial"/>
          <w:bCs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MENÇÃO: </w:t>
      </w:r>
      <w:r>
        <w:rPr>
          <w:rStyle w:val="11"/>
          <w:rFonts w:hint="default" w:ascii="Arial" w:hAnsi="Arial" w:cs="Arial"/>
          <w:b w:val="0"/>
          <w:color w:val="000000" w:themeColor="text1"/>
          <w:sz w:val="22"/>
          <w:szCs w:val="22"/>
          <w14:textFill>
            <w14:solidFill>
              <w14:schemeClr w14:val="tx1"/>
            </w14:solidFill>
          </w14:textFill>
        </w:rPr>
        <w:t xml:space="preserve">Regida pela Lei Federal nº 10.520/02, </w:t>
      </w:r>
      <w:r>
        <w:rPr>
          <w:rFonts w:hint="default" w:ascii="Arial" w:hAnsi="Arial" w:cs="Arial"/>
          <w:color w:val="000000" w:themeColor="text1"/>
          <w:sz w:val="22"/>
          <w:szCs w:val="22"/>
          <w14:textFill>
            <w14:solidFill>
              <w14:schemeClr w14:val="tx1"/>
            </w14:solidFill>
          </w14:textFill>
        </w:rPr>
        <w:t>Decreto Federal nº 3.555/00,</w:t>
      </w:r>
      <w:r>
        <w:rPr>
          <w:rStyle w:val="11"/>
          <w:rFonts w:hint="default" w:ascii="Arial" w:hAnsi="Arial" w:cs="Arial"/>
          <w:b w:val="0"/>
          <w:color w:val="000000" w:themeColor="text1"/>
          <w:sz w:val="22"/>
          <w:szCs w:val="22"/>
          <w14:textFill>
            <w14:solidFill>
              <w14:schemeClr w14:val="tx1"/>
            </w14:solidFill>
          </w14:textFill>
        </w:rPr>
        <w:t xml:space="preserve"> Lei Complementar 123/06 alterada pela Lei Complementar 147/14 e Lei Federal 13.303/16. </w:t>
      </w:r>
    </w:p>
    <w:p>
      <w:pPr>
        <w:pStyle w:val="3"/>
        <w:rPr>
          <w:rFonts w:hint="default" w:ascii="Arial" w:hAnsi="Arial" w:cs="Arial"/>
          <w:b/>
          <w:sz w:val="22"/>
          <w:szCs w:val="22"/>
        </w:rPr>
      </w:pPr>
    </w:p>
    <w:p>
      <w:pPr>
        <w:pStyle w:val="3"/>
        <w:ind w:left="722" w:right="270" w:rightChars="0"/>
        <w:jc w:val="both"/>
        <w:rPr>
          <w:rFonts w:hint="default" w:ascii="Arial" w:hAnsi="Arial" w:cs="Arial"/>
          <w:b w:val="0"/>
          <w:bCs w:val="0"/>
          <w:sz w:val="22"/>
          <w:szCs w:val="22"/>
          <w:lang w:val="pt-BR"/>
        </w:rPr>
      </w:pPr>
      <w:r>
        <w:rPr>
          <w:rFonts w:ascii="Arial" w:hAnsi="Arial" w:cs="Arial"/>
          <w:b/>
          <w:bCs/>
          <w:sz w:val="22"/>
          <w:szCs w:val="22"/>
        </w:rPr>
        <w:t xml:space="preserve">OBJETO: </w:t>
      </w:r>
      <w:r>
        <w:rPr>
          <w:rFonts w:ascii="Arial" w:hAnsi="Arial" w:cs="Arial"/>
          <w:b w:val="0"/>
          <w:bCs w:val="0"/>
          <w:sz w:val="22"/>
          <w:szCs w:val="22"/>
          <w:lang w:val="pt-BR"/>
        </w:rPr>
        <w:t>A</w:t>
      </w:r>
      <w:r>
        <w:rPr>
          <w:rFonts w:ascii="Arial" w:hAnsi="Arial" w:cs="Arial"/>
          <w:b w:val="0"/>
          <w:bCs w:val="0"/>
          <w:sz w:val="22"/>
          <w:szCs w:val="22"/>
        </w:rPr>
        <w:t xml:space="preserve">quisição </w:t>
      </w:r>
      <w:r>
        <w:rPr>
          <w:rFonts w:hint="default" w:ascii="Arial" w:hAnsi="Arial" w:cs="Arial"/>
          <w:b w:val="0"/>
          <w:bCs w:val="0"/>
          <w:sz w:val="22"/>
          <w:szCs w:val="22"/>
          <w:lang w:val="pt-BR"/>
        </w:rPr>
        <w:t>de 9.000 Kg de Polímero Catiônico em Pó para desidratação de lodo da Estação de Tratamento de Esgoto Quilombo - ETE Quilombo, sendo a entrega parcelada durante o período de 12 (doze) meses, de acordo com as necessidades da Coden, conforme os requisitos físico-químicos constantes no edital e seus anexos.</w:t>
      </w:r>
    </w:p>
    <w:p>
      <w:pPr>
        <w:pStyle w:val="3"/>
        <w:ind w:left="722" w:right="270" w:rightChars="0"/>
        <w:jc w:val="both"/>
        <w:rPr>
          <w:rFonts w:hint="default" w:ascii="Arial" w:hAnsi="Arial" w:cs="Arial"/>
          <w:b w:val="0"/>
          <w:bCs w:val="0"/>
          <w:sz w:val="22"/>
          <w:szCs w:val="22"/>
          <w:lang w:val="pt-BR"/>
        </w:rPr>
      </w:pPr>
    </w:p>
    <w:p>
      <w:pPr>
        <w:pStyle w:val="3"/>
        <w:spacing w:before="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1064260</wp:posOffset>
                </wp:positionH>
                <wp:positionV relativeFrom="paragraph">
                  <wp:posOffset>6350</wp:posOffset>
                </wp:positionV>
                <wp:extent cx="5711190" cy="1515110"/>
                <wp:effectExtent l="4445" t="4445" r="18415" b="23495"/>
                <wp:wrapTopAndBottom/>
                <wp:docPr id="13" name="Caixa de texto 2"/>
                <wp:cNvGraphicFramePr/>
                <a:graphic xmlns:a="http://schemas.openxmlformats.org/drawingml/2006/main">
                  <a:graphicData uri="http://schemas.microsoft.com/office/word/2010/wordprocessingShape">
                    <wps:wsp>
                      <wps:cNvSpPr txBox="1"/>
                      <wps:spPr>
                        <a:xfrm>
                          <a:off x="0" y="0"/>
                          <a:ext cx="571119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01</w:t>
                            </w:r>
                            <w:r>
                              <w:rPr>
                                <w:b/>
                                <w:sz w:val="24"/>
                              </w:rPr>
                              <w:t>/</w:t>
                            </w:r>
                            <w:r>
                              <w:rPr>
                                <w:rFonts w:hint="default"/>
                                <w:b/>
                                <w:sz w:val="24"/>
                                <w:lang w:val="pt-BR"/>
                              </w:rPr>
                              <w:t>08</w:t>
                            </w:r>
                            <w:r>
                              <w:rPr>
                                <w:b/>
                                <w:sz w:val="24"/>
                              </w:rPr>
                              <w:t>/201</w:t>
                            </w:r>
                            <w:r>
                              <w:rPr>
                                <w:b/>
                                <w:sz w:val="24"/>
                                <w:lang w:val="pt-BR"/>
                              </w:rPr>
                              <w:t>9</w:t>
                            </w:r>
                          </w:p>
                          <w:p>
                            <w:pPr>
                              <w:pStyle w:val="3"/>
                              <w:spacing w:before="10"/>
                              <w:rPr>
                                <w:sz w:val="20"/>
                              </w:rPr>
                            </w:pPr>
                          </w:p>
                          <w:p>
                            <w:pPr>
                              <w:spacing w:before="0"/>
                              <w:ind w:left="103" w:right="0" w:firstLine="0"/>
                              <w:jc w:val="left"/>
                              <w:rPr>
                                <w:color w:val="auto"/>
                                <w:sz w:val="24"/>
                              </w:rPr>
                            </w:pPr>
                            <w:r>
                              <w:rPr>
                                <w:b/>
                                <w:sz w:val="24"/>
                              </w:rPr>
                              <w:t xml:space="preserve">HORÁRIO: </w:t>
                            </w:r>
                            <w:r>
                              <w:rPr>
                                <w:rFonts w:hint="default"/>
                                <w:color w:val="auto"/>
                                <w:sz w:val="24"/>
                                <w:lang w:val="pt-BR"/>
                              </w:rPr>
                              <w:t>13</w:t>
                            </w:r>
                            <w:r>
                              <w:rPr>
                                <w:color w:val="auto"/>
                                <w:sz w:val="24"/>
                              </w:rPr>
                              <w:t>h</w:t>
                            </w:r>
                            <w:r>
                              <w:rPr>
                                <w:rFonts w:hint="default"/>
                                <w:color w:val="auto"/>
                                <w:sz w:val="24"/>
                                <w:lang w:val="pt-BR"/>
                              </w:rPr>
                              <w:t>30</w:t>
                            </w:r>
                            <w:r>
                              <w:rPr>
                                <w:color w:val="auto"/>
                                <w:sz w:val="24"/>
                              </w:rPr>
                              <w:t>min (horário de Brasília – DF)</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3.8pt;margin-top:0.5pt;height:119.3pt;width:449.7pt;mso-position-horizontal-relative:page;mso-wrap-distance-bottom:0pt;mso-wrap-distance-top:0pt;z-index:-1024;mso-width-relative:page;mso-height-relative:page;" filled="f" stroked="t" coordsize="21600,21600" o:gfxdata="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FT+T1AAAAAoBAAAPAAAAAAAAAAEAIAAAACIAAABkcnMvZG93bnJldi54bWxQSwECFAAUAAAACACH&#10;TuJAkUK3pO8BAADqAwAADgAAAAAAAAABACAAAAAjAQAAZHJzL2Uyb0RvYy54bWxQSwUGAAAAAAYA&#10;BgBZAQAAhAU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rFonts w:hint="default"/>
                          <w:b/>
                          <w:sz w:val="24"/>
                          <w:lang w:val="pt-BR"/>
                        </w:rPr>
                        <w:t>01</w:t>
                      </w:r>
                      <w:r>
                        <w:rPr>
                          <w:b/>
                          <w:sz w:val="24"/>
                        </w:rPr>
                        <w:t>/</w:t>
                      </w:r>
                      <w:r>
                        <w:rPr>
                          <w:rFonts w:hint="default"/>
                          <w:b/>
                          <w:sz w:val="24"/>
                          <w:lang w:val="pt-BR"/>
                        </w:rPr>
                        <w:t>08</w:t>
                      </w:r>
                      <w:r>
                        <w:rPr>
                          <w:b/>
                          <w:sz w:val="24"/>
                        </w:rPr>
                        <w:t>/201</w:t>
                      </w:r>
                      <w:r>
                        <w:rPr>
                          <w:b/>
                          <w:sz w:val="24"/>
                          <w:lang w:val="pt-BR"/>
                        </w:rPr>
                        <w:t>9</w:t>
                      </w:r>
                    </w:p>
                    <w:p>
                      <w:pPr>
                        <w:pStyle w:val="3"/>
                        <w:spacing w:before="10"/>
                        <w:rPr>
                          <w:sz w:val="20"/>
                        </w:rPr>
                      </w:pPr>
                    </w:p>
                    <w:p>
                      <w:pPr>
                        <w:spacing w:before="0"/>
                        <w:ind w:left="103" w:right="0" w:firstLine="0"/>
                        <w:jc w:val="left"/>
                        <w:rPr>
                          <w:color w:val="auto"/>
                          <w:sz w:val="24"/>
                        </w:rPr>
                      </w:pPr>
                      <w:r>
                        <w:rPr>
                          <w:b/>
                          <w:sz w:val="24"/>
                        </w:rPr>
                        <w:t xml:space="preserve">HORÁRIO: </w:t>
                      </w:r>
                      <w:r>
                        <w:rPr>
                          <w:rFonts w:hint="default"/>
                          <w:color w:val="auto"/>
                          <w:sz w:val="24"/>
                          <w:lang w:val="pt-BR"/>
                        </w:rPr>
                        <w:t>13</w:t>
                      </w:r>
                      <w:r>
                        <w:rPr>
                          <w:color w:val="auto"/>
                          <w:sz w:val="24"/>
                        </w:rPr>
                        <w:t>h</w:t>
                      </w:r>
                      <w:r>
                        <w:rPr>
                          <w:rFonts w:hint="default"/>
                          <w:color w:val="auto"/>
                          <w:sz w:val="24"/>
                          <w:lang w:val="pt-BR"/>
                        </w:rPr>
                        <w:t>30</w:t>
                      </w:r>
                      <w:r>
                        <w:rPr>
                          <w:color w:val="auto"/>
                          <w:sz w:val="24"/>
                        </w:rPr>
                        <w:t>min (horário de Brasília – DF)</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3"/>
        <w:rPr>
          <w:rFonts w:hint="default" w:ascii="Arial" w:hAnsi="Arial" w:cs="Arial"/>
          <w:b/>
          <w:sz w:val="22"/>
          <w:szCs w:val="22"/>
        </w:rPr>
      </w:pPr>
    </w:p>
    <w:p>
      <w:pPr>
        <w:pStyle w:val="15"/>
        <w:numPr>
          <w:ilvl w:val="0"/>
          <w:numId w:val="1"/>
        </w:numPr>
        <w:tabs>
          <w:tab w:val="left" w:pos="660"/>
        </w:tabs>
        <w:spacing w:before="1" w:after="0" w:line="240" w:lineRule="auto"/>
        <w:ind w:left="722" w:leftChars="0" w:right="0" w:hanging="62" w:firstLineChars="0"/>
        <w:jc w:val="left"/>
        <w:rPr>
          <w:rFonts w:ascii="Arial" w:hAnsi="Arial" w:cs="Arial"/>
          <w:b/>
          <w:bCs/>
          <w:sz w:val="22"/>
          <w:szCs w:val="22"/>
        </w:rPr>
      </w:pPr>
      <w:r>
        <w:rPr>
          <w:rFonts w:ascii="Arial" w:hAnsi="Arial" w:cs="Arial"/>
          <w:b/>
          <w:bCs/>
          <w:sz w:val="22"/>
          <w:szCs w:val="22"/>
        </w:rPr>
        <w:t>INTRODUÇÃO</w:t>
      </w:r>
    </w:p>
    <w:p>
      <w:pPr>
        <w:pStyle w:val="3"/>
        <w:spacing w:before="11"/>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hint="default" w:cs="Arial"/>
          <w:sz w:val="22"/>
          <w:szCs w:val="22"/>
          <w:lang w:val="pt-BR"/>
        </w:rPr>
        <w:t>nº 4</w:t>
      </w:r>
      <w:r>
        <w:rPr>
          <w:rFonts w:ascii="Arial" w:hAnsi="Arial" w:cs="Arial"/>
          <w:sz w:val="22"/>
          <w:szCs w:val="22"/>
          <w:lang w:val="pt-BR"/>
        </w:rPr>
        <w:t>8.832.398/0001-59</w:t>
      </w:r>
      <w:r>
        <w:rPr>
          <w:rFonts w:ascii="Arial" w:hAnsi="Arial" w:cs="Arial"/>
          <w:sz w:val="22"/>
          <w:szCs w:val="22"/>
        </w:rPr>
        <w:t>,</w:t>
      </w:r>
      <w:r>
        <w:rPr>
          <w:rFonts w:cs="Arial"/>
          <w:sz w:val="22"/>
          <w:szCs w:val="22"/>
          <w:lang w:val="pt-BR"/>
        </w:rPr>
        <w:t xml:space="preserve">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ascii="Arial" w:hAnsi="Arial" w:cs="Arial"/>
          <w:color w:val="000000" w:themeColor="text1"/>
          <w:sz w:val="22"/>
          <w:szCs w:val="22"/>
          <w14:textFill>
            <w14:solidFill>
              <w14:schemeClr w14:val="tx1"/>
            </w14:solidFill>
          </w14:textFill>
        </w:rPr>
        <w:t>http://www.coden.com.br/licitacoes2.php</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na modalidade PREGÃO PRESENCIAL,</w:t>
      </w:r>
      <w:r>
        <w:rPr>
          <w:rFonts w:ascii="Arial" w:hAnsi="Arial" w:cs="Arial"/>
          <w:sz w:val="22"/>
          <w:szCs w:val="22"/>
        </w:rPr>
        <w:t xml:space="preserv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3"/>
        <w:spacing w:before="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2"/>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rPr>
          <w:rFonts w:hint="default" w:ascii="Arial" w:hAnsi="Arial" w:cs="Arial"/>
          <w:b/>
          <w:sz w:val="22"/>
          <w:szCs w:val="22"/>
        </w:rPr>
      </w:pPr>
    </w:p>
    <w:p>
      <w:pPr>
        <w:pStyle w:val="15"/>
        <w:numPr>
          <w:ilvl w:val="1"/>
          <w:numId w:val="1"/>
        </w:numPr>
        <w:tabs>
          <w:tab w:val="left" w:pos="1430"/>
        </w:tabs>
        <w:spacing w:before="93" w:after="0" w:line="240" w:lineRule="auto"/>
        <w:ind w:left="722" w:right="268" w:rightChars="122"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ind w:right="268" w:rightChars="122"/>
        <w:jc w:val="both"/>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ind w:right="268" w:rightChars="122"/>
        <w:jc w:val="both"/>
        <w:rPr>
          <w:rFonts w:hint="default" w:ascii="Arial" w:hAnsi="Arial" w:cs="Arial"/>
          <w:sz w:val="22"/>
          <w:szCs w:val="22"/>
        </w:rPr>
      </w:pPr>
    </w:p>
    <w:p>
      <w:pPr>
        <w:pStyle w:val="15"/>
        <w:numPr>
          <w:ilvl w:val="1"/>
          <w:numId w:val="1"/>
        </w:numPr>
        <w:tabs>
          <w:tab w:val="left" w:pos="1430"/>
        </w:tabs>
        <w:spacing w:before="0" w:after="0" w:line="259" w:lineRule="auto"/>
        <w:ind w:left="722" w:right="268" w:rightChars="122"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15"/>
        <w:numPr>
          <w:ilvl w:val="0"/>
          <w:numId w:val="0"/>
        </w:numPr>
        <w:tabs>
          <w:tab w:val="left" w:pos="1430"/>
        </w:tabs>
        <w:spacing w:before="0" w:after="0" w:line="259" w:lineRule="auto"/>
        <w:ind w:left="722" w:leftChars="0" w:right="268" w:rightChars="122"/>
        <w:jc w:val="both"/>
        <w:rPr>
          <w:rFonts w:ascii="Arial" w:hAnsi="Arial" w:cs="Arial"/>
          <w:sz w:val="22"/>
          <w:szCs w:val="22"/>
        </w:rPr>
      </w:pPr>
    </w:p>
    <w:p>
      <w:pPr>
        <w:pStyle w:val="15"/>
        <w:numPr>
          <w:ilvl w:val="1"/>
          <w:numId w:val="1"/>
        </w:numPr>
        <w:tabs>
          <w:tab w:val="left" w:pos="1100"/>
        </w:tabs>
        <w:spacing w:before="0" w:after="0" w:line="259" w:lineRule="auto"/>
        <w:ind w:left="722" w:right="268" w:rightChars="122" w:firstLine="0"/>
        <w:jc w:val="both"/>
        <w:rPr>
          <w:rFonts w:ascii="Arial" w:hAnsi="Arial" w:cs="Arial"/>
          <w:sz w:val="22"/>
          <w:szCs w:val="22"/>
        </w:rPr>
      </w:pPr>
      <w:r>
        <w:rPr>
          <w:rFonts w:cs="Arial"/>
          <w:sz w:val="22"/>
          <w:szCs w:val="22"/>
          <w:lang w:val="pt-BR"/>
        </w:rPr>
        <w:t xml:space="preserve">O presente pregão será realizado pelo Pregoeiro </w:t>
      </w:r>
      <w:r>
        <w:rPr>
          <w:rFonts w:hint="default" w:cs="Arial"/>
          <w:sz w:val="22"/>
          <w:szCs w:val="22"/>
          <w:lang w:val="pt-BR"/>
        </w:rPr>
        <w:t>Reinaldo Formaggio</w:t>
      </w:r>
      <w:r>
        <w:rPr>
          <w:rFonts w:cs="Arial"/>
          <w:sz w:val="22"/>
          <w:szCs w:val="22"/>
          <w:lang w:val="pt-BR"/>
        </w:rPr>
        <w:t xml:space="preserve"> e equipe de apoio constituída </w:t>
      </w:r>
      <w:r>
        <w:rPr>
          <w:rFonts w:hint="default" w:cs="Arial"/>
          <w:sz w:val="22"/>
          <w:szCs w:val="22"/>
          <w:lang w:val="pt-BR"/>
        </w:rPr>
        <w:t>pelas funcionárias Marizilda Barbosa e Thais Aparecida Fernandes</w:t>
      </w:r>
      <w:r>
        <w:rPr>
          <w:rFonts w:cs="Arial"/>
          <w:sz w:val="22"/>
          <w:szCs w:val="22"/>
          <w:lang w:val="pt-BR"/>
        </w:rPr>
        <w:t xml:space="preserve">, designados pelo Ato </w:t>
      </w:r>
      <w:r>
        <w:rPr>
          <w:rFonts w:cs="Arial"/>
          <w:color w:val="000000" w:themeColor="text1"/>
          <w:sz w:val="22"/>
          <w:szCs w:val="22"/>
          <w:lang w:val="pt-BR"/>
          <w14:textFill>
            <w14:solidFill>
              <w14:schemeClr w14:val="tx1"/>
            </w14:solidFill>
          </w14:textFill>
        </w:rPr>
        <w:t xml:space="preserve">Administrativo </w:t>
      </w:r>
      <w:r>
        <w:rPr>
          <w:rFonts w:ascii="Arial" w:hAnsi="Arial" w:cs="Arial"/>
          <w:color w:val="000000" w:themeColor="text1"/>
          <w:sz w:val="22"/>
          <w:szCs w:val="22"/>
          <w:lang w:val="pt-BR"/>
          <w14:textFill>
            <w14:solidFill>
              <w14:schemeClr w14:val="tx1"/>
            </w14:solidFill>
          </w14:textFill>
        </w:rPr>
        <w:t>n. 014/201</w:t>
      </w:r>
      <w:r>
        <w:rPr>
          <w:rFonts w:hint="default" w:cs="Arial"/>
          <w:color w:val="000000" w:themeColor="text1"/>
          <w:sz w:val="22"/>
          <w:szCs w:val="22"/>
          <w:lang w:val="pt-BR"/>
          <w14:textFill>
            <w14:solidFill>
              <w14:schemeClr w14:val="tx1"/>
            </w14:solidFill>
          </w14:textFill>
        </w:rPr>
        <w:t>9</w:t>
      </w:r>
      <w:r>
        <w:rPr>
          <w:rFonts w:ascii="Arial" w:hAnsi="Arial" w:cs="Arial"/>
          <w:color w:val="000000" w:themeColor="text1"/>
          <w:sz w:val="22"/>
          <w:szCs w:val="22"/>
          <w:lang w:val="pt-BR"/>
          <w14:textFill>
            <w14:solidFill>
              <w14:schemeClr w14:val="tx1"/>
            </w14:solidFill>
          </w14:textFill>
        </w:rPr>
        <w:t xml:space="preserve"> </w:t>
      </w:r>
      <w:r>
        <w:rPr>
          <w:rFonts w:ascii="Arial" w:hAnsi="Arial" w:cs="Arial"/>
          <w:sz w:val="22"/>
          <w:szCs w:val="22"/>
          <w:lang w:val="pt-BR"/>
        </w:rPr>
        <w:t>de 1</w:t>
      </w:r>
      <w:r>
        <w:rPr>
          <w:rFonts w:hint="default" w:cs="Arial"/>
          <w:sz w:val="22"/>
          <w:szCs w:val="22"/>
          <w:lang w:val="pt-BR"/>
        </w:rPr>
        <w:t>8</w:t>
      </w:r>
      <w:r>
        <w:rPr>
          <w:rFonts w:ascii="Arial" w:hAnsi="Arial" w:cs="Arial"/>
          <w:sz w:val="22"/>
          <w:szCs w:val="22"/>
          <w:lang w:val="pt-BR"/>
        </w:rPr>
        <w:t xml:space="preserve"> de junho de 201</w:t>
      </w:r>
      <w:r>
        <w:rPr>
          <w:rFonts w:hint="default" w:cs="Arial"/>
          <w:sz w:val="22"/>
          <w:szCs w:val="22"/>
          <w:lang w:val="pt-BR"/>
        </w:rPr>
        <w:t>9</w:t>
      </w:r>
      <w:r>
        <w:rPr>
          <w:rFonts w:ascii="Arial" w:hAnsi="Arial" w:cs="Arial"/>
          <w:sz w:val="22"/>
          <w:szCs w:val="22"/>
          <w:lang w:val="pt-BR"/>
        </w:rPr>
        <w:t xml:space="preserve"> </w:t>
      </w:r>
      <w:r>
        <w:rPr>
          <w:rFonts w:ascii="Arial" w:hAnsi="Arial" w:cs="Arial"/>
          <w:sz w:val="22"/>
          <w:szCs w:val="22"/>
        </w:rPr>
        <w:t xml:space="preserve">. O Pregoeiro terá assessoria de membros da área técnica demandante e </w:t>
      </w:r>
      <w:r>
        <w:rPr>
          <w:rFonts w:ascii="Arial" w:hAnsi="Arial" w:cs="Arial"/>
          <w:sz w:val="22"/>
          <w:szCs w:val="22"/>
          <w:lang w:val="pt-BR"/>
        </w:rPr>
        <w:t>do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quando necessário.</w:t>
      </w:r>
    </w:p>
    <w:p>
      <w:pPr>
        <w:pStyle w:val="15"/>
        <w:numPr>
          <w:ilvl w:val="0"/>
          <w:numId w:val="0"/>
        </w:numPr>
        <w:tabs>
          <w:tab w:val="left" w:pos="1430"/>
        </w:tabs>
        <w:spacing w:before="0" w:after="0" w:line="259" w:lineRule="auto"/>
        <w:ind w:left="722" w:leftChars="0" w:right="268" w:rightChars="122"/>
        <w:jc w:val="both"/>
        <w:rPr>
          <w:rFonts w:ascii="Arial" w:hAnsi="Arial" w:cs="Arial"/>
          <w:sz w:val="22"/>
          <w:szCs w:val="22"/>
        </w:rPr>
      </w:pPr>
    </w:p>
    <w:p>
      <w:pPr>
        <w:pStyle w:val="2"/>
        <w:numPr>
          <w:ilvl w:val="0"/>
          <w:numId w:val="1"/>
        </w:numPr>
        <w:tabs>
          <w:tab w:val="left" w:pos="723"/>
        </w:tabs>
        <w:spacing w:before="160" w:after="0" w:line="240" w:lineRule="auto"/>
        <w:ind w:left="722" w:leftChars="0" w:right="268" w:rightChars="122"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bookmarkStart w:id="7" w:name="_GoBack"/>
      <w:bookmarkEnd w:id="7"/>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 presente licitação reger-se-á pela Lei Federal n°</w:t>
      </w:r>
      <w:r>
        <w:rPr>
          <w:rFonts w:cs="Arial"/>
          <w:sz w:val="22"/>
          <w:szCs w:val="22"/>
          <w:lang w:val="pt-BR"/>
        </w:rPr>
        <w:t xml:space="preserve">. 10.520, de 17 se julho de 2002, pela Lei Federal nº. </w:t>
      </w:r>
      <w:r>
        <w:rPr>
          <w:rFonts w:ascii="Arial" w:hAnsi="Arial" w:cs="Arial"/>
          <w:sz w:val="22"/>
          <w:szCs w:val="22"/>
        </w:rPr>
        <w:t xml:space="preserve"> 1</w:t>
      </w:r>
      <w:r>
        <w:rPr>
          <w:rFonts w:ascii="Arial" w:hAnsi="Arial" w:cs="Arial"/>
          <w:color w:val="000000" w:themeColor="text1"/>
          <w:sz w:val="22"/>
          <w:szCs w:val="22"/>
          <w14:textFill>
            <w14:solidFill>
              <w14:schemeClr w14:val="tx1"/>
            </w14:solidFill>
          </w14:textFill>
        </w:rPr>
        <w:t>3.303, de 01 de julho de 2016,</w:t>
      </w:r>
      <w:r>
        <w:rPr>
          <w:rFonts w:cs="Arial"/>
          <w:color w:val="000000" w:themeColor="text1"/>
          <w:sz w:val="22"/>
          <w:szCs w:val="22"/>
          <w:lang w:val="pt-BR"/>
          <w14:textFill>
            <w14:solidFill>
              <w14:schemeClr w14:val="tx1"/>
            </w14:solidFill>
          </w14:textFill>
        </w:rPr>
        <w:t xml:space="preserve"> Lei Complementar 123, de 14 de dezembro de 2006,</w:t>
      </w:r>
      <w:r>
        <w:rPr>
          <w:rFonts w:cs="Arial"/>
          <w:sz w:val="22"/>
          <w:szCs w:val="22"/>
          <w:lang w:val="pt-BR"/>
        </w:rPr>
        <w:t xml:space="preserve"> pelas demais disposições legais correlatas 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w:t>
      </w:r>
      <w:r>
        <w:rPr>
          <w:rFonts w:cs="Arial"/>
          <w:sz w:val="22"/>
          <w:szCs w:val="22"/>
          <w:lang w:val="pt-BR"/>
        </w:rPr>
        <w:t xml:space="preserve">o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ind w:right="268" w:rightChars="122"/>
        <w:rPr>
          <w:rFonts w:hint="default" w:ascii="Arial" w:hAnsi="Arial" w:cs="Arial"/>
          <w:sz w:val="22"/>
          <w:szCs w:val="22"/>
        </w:rPr>
      </w:pPr>
    </w:p>
    <w:p>
      <w:pPr>
        <w:pStyle w:val="2"/>
        <w:numPr>
          <w:ilvl w:val="0"/>
          <w:numId w:val="1"/>
        </w:numPr>
        <w:tabs>
          <w:tab w:val="left" w:pos="880"/>
        </w:tabs>
        <w:spacing w:before="0" w:after="0" w:line="240" w:lineRule="auto"/>
        <w:ind w:left="1113" w:leftChars="0" w:right="268" w:rightChars="122" w:hanging="453" w:firstLineChars="0"/>
        <w:jc w:val="both"/>
        <w:rPr>
          <w:rFonts w:ascii="Arial" w:hAnsi="Arial" w:cs="Arial"/>
          <w:sz w:val="22"/>
          <w:szCs w:val="22"/>
        </w:rPr>
      </w:pPr>
      <w:r>
        <w:rPr>
          <w:rFonts w:ascii="Arial" w:hAnsi="Arial" w:cs="Arial"/>
          <w:sz w:val="22"/>
          <w:szCs w:val="22"/>
        </w:rPr>
        <w:t>DO OBJETO</w:t>
      </w:r>
    </w:p>
    <w:p>
      <w:pPr>
        <w:pStyle w:val="3"/>
        <w:ind w:right="268" w:rightChars="122"/>
        <w:rPr>
          <w:rFonts w:hint="default" w:ascii="Arial" w:hAnsi="Arial" w:cs="Arial"/>
          <w:b/>
          <w:sz w:val="22"/>
          <w:szCs w:val="22"/>
        </w:rPr>
      </w:pPr>
    </w:p>
    <w:p>
      <w:pPr>
        <w:pStyle w:val="3"/>
        <w:ind w:left="722" w:right="268" w:rightChars="122"/>
        <w:jc w:val="both"/>
        <w:rPr>
          <w:rFonts w:hint="default" w:ascii="Arial" w:hAnsi="Arial" w:cs="Arial"/>
          <w:b w:val="0"/>
          <w:bCs w:val="0"/>
          <w:sz w:val="22"/>
          <w:szCs w:val="22"/>
          <w:lang w:val="pt-BR"/>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hint="default" w:cs="Arial"/>
          <w:sz w:val="22"/>
          <w:szCs w:val="22"/>
          <w:lang w:val="pt-BR"/>
        </w:rPr>
        <w:t xml:space="preserve">visando </w:t>
      </w:r>
      <w:r>
        <w:rPr>
          <w:rFonts w:ascii="Arial" w:hAnsi="Arial" w:cs="Arial"/>
          <w:sz w:val="22"/>
          <w:szCs w:val="22"/>
        </w:rPr>
        <w:t>a</w:t>
      </w:r>
      <w:r>
        <w:rPr>
          <w:rFonts w:ascii="Arial" w:hAnsi="Arial" w:cs="Arial"/>
          <w:spacing w:val="-11"/>
          <w:sz w:val="22"/>
          <w:szCs w:val="22"/>
        </w:rPr>
        <w:t xml:space="preserve"> </w:t>
      </w:r>
      <w:r>
        <w:rPr>
          <w:rFonts w:hint="default" w:cs="Arial"/>
          <w:spacing w:val="-11"/>
          <w:sz w:val="22"/>
          <w:szCs w:val="22"/>
          <w:lang w:val="pt-BR"/>
        </w:rPr>
        <w:t>a</w:t>
      </w:r>
      <w:r>
        <w:rPr>
          <w:rFonts w:cs="Arial"/>
          <w:color w:val="000000" w:themeColor="text1"/>
          <w:spacing w:val="-11"/>
          <w:sz w:val="22"/>
          <w:szCs w:val="22"/>
          <w:lang w:val="pt-BR"/>
          <w14:textFill>
            <w14:solidFill>
              <w14:schemeClr w14:val="tx1"/>
            </w14:solidFill>
          </w14:textFill>
        </w:rPr>
        <w:t xml:space="preserve">quisição </w:t>
      </w:r>
      <w:r>
        <w:rPr>
          <w:rFonts w:hint="default" w:cs="Arial"/>
          <w:color w:val="000000" w:themeColor="text1"/>
          <w:spacing w:val="-11"/>
          <w:sz w:val="22"/>
          <w:szCs w:val="22"/>
          <w:lang w:val="pt-BR"/>
          <w14:textFill>
            <w14:solidFill>
              <w14:schemeClr w14:val="tx1"/>
            </w14:solidFill>
          </w14:textFill>
        </w:rPr>
        <w:t>de 9.000 Kg de Polímero Catiônico em Pó para desidratação de lodo da Estação de Tratamento de Esgoto Quilombo - ETE Quilombo, sendo a entrega parcelada durante o período de 12 (doze) meses, de acordo com as necessidades da Coden</w:t>
      </w:r>
      <w:r>
        <w:rPr>
          <w:rFonts w:ascii="Arial" w:hAnsi="Arial" w:cs="Arial"/>
          <w:b w:val="0"/>
          <w:bCs w:val="0"/>
          <w:sz w:val="22"/>
          <w:szCs w:val="22"/>
          <w:lang w:val="pt-BR"/>
        </w:rPr>
        <w:t>, conforme os requisitos físico-químicos constantes no edital e seus anexos.</w:t>
      </w:r>
    </w:p>
    <w:p>
      <w:pPr>
        <w:pStyle w:val="3"/>
        <w:ind w:right="268" w:rightChars="122"/>
        <w:rPr>
          <w:rFonts w:hint="default" w:ascii="Arial" w:hAnsi="Arial" w:cs="Arial"/>
          <w:color w:val="000000" w:themeColor="text1"/>
          <w:sz w:val="22"/>
          <w:szCs w:val="22"/>
          <w14:textFill>
            <w14:solidFill>
              <w14:schemeClr w14:val="tx1"/>
            </w14:solidFill>
          </w14:textFill>
        </w:rPr>
      </w:pPr>
    </w:p>
    <w:p>
      <w:pPr>
        <w:pStyle w:val="2"/>
        <w:numPr>
          <w:ilvl w:val="0"/>
          <w:numId w:val="1"/>
        </w:numPr>
        <w:tabs>
          <w:tab w:val="left" w:pos="1429"/>
          <w:tab w:val="left" w:pos="1430"/>
        </w:tabs>
        <w:spacing w:before="0" w:after="0" w:line="240" w:lineRule="auto"/>
        <w:ind w:left="656" w:leftChars="298" w:right="268" w:rightChars="122"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ind w:right="268" w:rightChars="122"/>
        <w:rPr>
          <w:rFonts w:hint="default" w:ascii="Arial" w:hAnsi="Arial" w:cs="Arial"/>
          <w:b/>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cs="Arial"/>
          <w:sz w:val="22"/>
          <w:szCs w:val="22"/>
          <w:lang w:val="pt-BR"/>
        </w:rPr>
        <w:t xml:space="preserve">, por escrito,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w:t>
      </w:r>
      <w:r>
        <w:rPr>
          <w:rFonts w:cs="Arial"/>
          <w:sz w:val="22"/>
          <w:szCs w:val="22"/>
          <w:lang w:val="pt-BR"/>
        </w:rPr>
        <w:t xml:space="preserve">o, </w:t>
      </w:r>
      <w:r>
        <w:rPr>
          <w:rFonts w:ascii="Arial" w:hAnsi="Arial" w:cs="Arial"/>
          <w:sz w:val="22"/>
          <w:szCs w:val="22"/>
        </w:rPr>
        <w:t>aos cuidad</w:t>
      </w:r>
      <w:r>
        <w:rPr>
          <w:rFonts w:ascii="Arial" w:hAnsi="Arial" w:cs="Arial"/>
          <w:color w:val="000000" w:themeColor="text1"/>
          <w:sz w:val="22"/>
          <w:szCs w:val="22"/>
          <w14:textFill>
            <w14:solidFill>
              <w14:schemeClr w14:val="tx1"/>
            </w14:solidFill>
          </w14:textFill>
        </w:rPr>
        <w:t xml:space="preserve">os </w:t>
      </w:r>
      <w:r>
        <w:rPr>
          <w:rFonts w:cs="Arial"/>
          <w:color w:val="000000" w:themeColor="text1"/>
          <w:sz w:val="22"/>
          <w:szCs w:val="22"/>
          <w:lang w:val="pt-BR"/>
          <w14:textFill>
            <w14:solidFill>
              <w14:schemeClr w14:val="tx1"/>
            </w14:solidFill>
          </w14:textFill>
        </w:rPr>
        <w:t>do Pregoeiro,</w:t>
      </w:r>
      <w:r>
        <w:rPr>
          <w:rFonts w:cs="Arial"/>
          <w:color w:val="FF0000"/>
          <w:sz w:val="22"/>
          <w:szCs w:val="22"/>
          <w:lang w:val="pt-BR"/>
        </w:rPr>
        <w:t xml:space="preserve"> </w:t>
      </w:r>
      <w:r>
        <w:rPr>
          <w:rFonts w:ascii="Arial" w:hAnsi="Arial" w:cs="Arial"/>
          <w:sz w:val="22"/>
          <w:szCs w:val="22"/>
        </w:rPr>
        <w:t>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Esclarecimentos relativos a esta licitação poderá ser encaminhada por e-mail</w:t>
      </w:r>
      <w:r>
        <w:rPr>
          <w:rFonts w:cs="Arial"/>
          <w:sz w:val="22"/>
          <w:szCs w:val="22"/>
          <w:lang w:val="pt-BR"/>
        </w:rPr>
        <w:t xml:space="preserve"> </w:t>
      </w:r>
      <w:r>
        <w:rPr>
          <w:rFonts w:cs="Arial"/>
          <w:color w:val="auto"/>
          <w:sz w:val="22"/>
          <w:szCs w:val="22"/>
          <w:highlight w:val="none"/>
          <w:lang w:val="pt-BR"/>
        </w:rPr>
        <w:t>rformaggio@coden.com.br</w:t>
      </w:r>
      <w:r>
        <w:rPr>
          <w:rFonts w:ascii="Arial" w:hAnsi="Arial" w:cs="Arial"/>
          <w:color w:val="auto"/>
          <w:sz w:val="22"/>
          <w:szCs w:val="22"/>
          <w:highlight w:val="none"/>
        </w:rPr>
        <w:t xml:space="preserve"> </w:t>
      </w:r>
      <w:r>
        <w:rPr>
          <w:rFonts w:ascii="Arial" w:hAnsi="Arial" w:cs="Arial"/>
          <w:sz w:val="22"/>
          <w:szCs w:val="22"/>
        </w:rPr>
        <w:t xml:space="preserve">ou mediante protocolo junto </w:t>
      </w:r>
      <w:r>
        <w:rPr>
          <w:rFonts w:cs="Arial"/>
          <w:sz w:val="22"/>
          <w:szCs w:val="22"/>
          <w:lang w:val="pt-BR"/>
        </w:rPr>
        <w:t>ao Departamento de Compras</w:t>
      </w:r>
      <w:r>
        <w:rPr>
          <w:rFonts w:ascii="Arial" w:hAnsi="Arial" w:cs="Arial"/>
          <w:sz w:val="22"/>
          <w:szCs w:val="22"/>
        </w:rPr>
        <w:t>, nos dias e horários de expediente administrativo.</w:t>
      </w: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 xml:space="preserve">Eventual impugnação deverá ser dirigida ao pregoeiro e protocolada junto </w:t>
      </w:r>
      <w:r>
        <w:rPr>
          <w:rFonts w:cs="Arial"/>
          <w:sz w:val="22"/>
          <w:szCs w:val="22"/>
          <w:lang w:val="pt-BR"/>
        </w:rPr>
        <w:t>ao Departamento de Compras</w:t>
      </w:r>
      <w:r>
        <w:rPr>
          <w:rFonts w:ascii="Arial" w:hAnsi="Arial" w:cs="Arial"/>
          <w:sz w:val="22"/>
          <w:szCs w:val="22"/>
        </w:rPr>
        <w:t>, nos dias e horários de expediente administrativo.</w:t>
      </w:r>
    </w:p>
    <w:p>
      <w:pPr>
        <w:pStyle w:val="15"/>
        <w:numPr>
          <w:ilvl w:val="0"/>
          <w:numId w:val="0"/>
        </w:numPr>
        <w:tabs>
          <w:tab w:val="left" w:pos="1430"/>
        </w:tabs>
        <w:spacing w:before="0" w:after="0" w:line="240" w:lineRule="auto"/>
        <w:ind w:left="1302" w:leftChars="0" w:right="268" w:rightChars="122" w:firstLine="15" w:firstLineChars="7"/>
        <w:jc w:val="both"/>
        <w:rPr>
          <w:rFonts w:ascii="Arial" w:hAnsi="Arial" w:cs="Arial"/>
          <w:sz w:val="22"/>
          <w:szCs w:val="22"/>
        </w:rPr>
      </w:pPr>
      <w:r>
        <w:rPr>
          <w:rFonts w:cs="Arial"/>
          <w:sz w:val="22"/>
          <w:szCs w:val="22"/>
          <w:lang w:val="pt-BR"/>
        </w:rPr>
        <w:t xml:space="preserve">4.3.1 </w:t>
      </w:r>
      <w:r>
        <w:rPr>
          <w:rFonts w:ascii="Arial" w:hAnsi="Arial" w:cs="Arial"/>
          <w:sz w:val="22"/>
          <w:szCs w:val="22"/>
        </w:rPr>
        <w:t>Admite-se impugnação por intermédio do e-mail</w:t>
      </w:r>
      <w:r>
        <w:rPr>
          <w:rFonts w:cs="Arial"/>
          <w:sz w:val="22"/>
          <w:szCs w:val="22"/>
          <w:lang w:val="pt-BR"/>
        </w:rPr>
        <w:t xml:space="preserve"> </w:t>
      </w:r>
      <w:r>
        <w:rPr>
          <w:rFonts w:cs="Arial"/>
          <w:sz w:val="22"/>
          <w:szCs w:val="22"/>
          <w:highlight w:val="none"/>
          <w:lang w:val="pt-BR"/>
        </w:rPr>
        <w:fldChar w:fldCharType="begin"/>
      </w:r>
      <w:r>
        <w:rPr>
          <w:rFonts w:cs="Arial"/>
          <w:sz w:val="22"/>
          <w:szCs w:val="22"/>
          <w:highlight w:val="none"/>
          <w:lang w:val="pt-BR"/>
        </w:rPr>
        <w:instrText xml:space="preserve"> HYPERLINK "mailto:rformaggio@coden.com.br," </w:instrText>
      </w:r>
      <w:r>
        <w:rPr>
          <w:rFonts w:cs="Arial"/>
          <w:sz w:val="22"/>
          <w:szCs w:val="22"/>
          <w:highlight w:val="none"/>
          <w:lang w:val="pt-BR"/>
        </w:rPr>
        <w:fldChar w:fldCharType="separate"/>
      </w:r>
      <w:r>
        <w:rPr>
          <w:rStyle w:val="12"/>
          <w:rFonts w:cs="Arial"/>
          <w:sz w:val="22"/>
          <w:szCs w:val="22"/>
          <w:highlight w:val="none"/>
          <w:lang w:val="pt-BR"/>
        </w:rPr>
        <w:t>rformaggio@coden.com.br</w:t>
      </w:r>
      <w:r>
        <w:rPr>
          <w:rStyle w:val="12"/>
          <w:rFonts w:hint="default" w:cs="Arial"/>
          <w:sz w:val="22"/>
          <w:szCs w:val="22"/>
          <w:highlight w:val="none"/>
          <w:lang w:val="pt-BR"/>
        </w:rPr>
        <w:t>,</w:t>
      </w:r>
      <w:r>
        <w:rPr>
          <w:rFonts w:cs="Arial"/>
          <w:sz w:val="22"/>
          <w:szCs w:val="22"/>
          <w:highlight w:val="none"/>
          <w:lang w:val="pt-BR"/>
        </w:rPr>
        <w:fldChar w:fldCharType="end"/>
      </w:r>
      <w:r>
        <w:rPr>
          <w:rFonts w:hint="default" w:cs="Arial"/>
          <w:sz w:val="22"/>
          <w:szCs w:val="22"/>
          <w:highlight w:val="none"/>
          <w:lang w:val="pt-BR"/>
        </w:rPr>
        <w:t xml:space="preserve"> </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p>
    <w:p>
      <w:pPr>
        <w:pStyle w:val="15"/>
        <w:numPr>
          <w:ilvl w:val="0"/>
          <w:numId w:val="0"/>
        </w:numPr>
        <w:tabs>
          <w:tab w:val="left" w:pos="1430"/>
        </w:tabs>
        <w:spacing w:before="0" w:after="0" w:line="240" w:lineRule="auto"/>
        <w:ind w:left="594" w:leftChars="270" w:right="268" w:rightChars="122" w:firstLine="723" w:firstLineChars="329"/>
        <w:jc w:val="both"/>
        <w:rPr>
          <w:rFonts w:ascii="Arial" w:hAnsi="Arial" w:cs="Arial"/>
          <w:sz w:val="22"/>
          <w:szCs w:val="22"/>
          <w:lang w:val="pt-BR"/>
        </w:rPr>
      </w:pPr>
    </w:p>
    <w:p>
      <w:pPr>
        <w:pStyle w:val="15"/>
        <w:numPr>
          <w:ilvl w:val="1"/>
          <w:numId w:val="1"/>
        </w:numPr>
        <w:tabs>
          <w:tab w:val="left" w:pos="1429"/>
          <w:tab w:val="left" w:pos="1430"/>
        </w:tabs>
        <w:spacing w:before="0" w:after="0" w:line="240" w:lineRule="auto"/>
        <w:ind w:left="1430" w:right="268" w:rightChars="122" w:hanging="708"/>
        <w:jc w:val="left"/>
        <w:rPr>
          <w:rFonts w:ascii="Arial" w:hAnsi="Arial" w:cs="Arial"/>
          <w:sz w:val="22"/>
          <w:szCs w:val="22"/>
        </w:rPr>
      </w:pPr>
      <w:r>
        <w:rPr>
          <w:rFonts w:ascii="Arial" w:hAnsi="Arial" w:cs="Arial"/>
          <w:sz w:val="22"/>
          <w:szCs w:val="22"/>
        </w:rPr>
        <w:t>Sobre os pedidos de esclarecimentos</w:t>
      </w:r>
      <w:r>
        <w:rPr>
          <w:rFonts w:cs="Arial"/>
          <w:sz w:val="22"/>
          <w:szCs w:val="22"/>
          <w:lang w:val="pt-BR"/>
        </w:rPr>
        <w:t xml:space="preserve"> e impugnações</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informa-se:</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Nos pedidos de esclarecimentos</w:t>
      </w:r>
      <w:r>
        <w:rPr>
          <w:rFonts w:cs="Arial"/>
          <w:sz w:val="22"/>
          <w:szCs w:val="22"/>
          <w:lang w:val="pt-BR"/>
        </w:rPr>
        <w:t xml:space="preserve"> e impugnações</w:t>
      </w:r>
      <w:r>
        <w:rPr>
          <w:rFonts w:ascii="Arial" w:hAnsi="Arial" w:cs="Arial"/>
          <w:sz w:val="22"/>
          <w:szCs w:val="22"/>
        </w:rPr>
        <w:t xml:space="preserve">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Não serão recebidos pedidos de esclarecimentos</w:t>
      </w:r>
      <w:r>
        <w:rPr>
          <w:rFonts w:cs="Arial"/>
          <w:sz w:val="22"/>
          <w:szCs w:val="22"/>
          <w:lang w:val="pt-BR"/>
        </w:rPr>
        <w:t xml:space="preserve"> e impugnações</w:t>
      </w:r>
      <w:r>
        <w:rPr>
          <w:rFonts w:ascii="Arial" w:hAnsi="Arial" w:cs="Arial"/>
          <w:sz w:val="22"/>
          <w:szCs w:val="22"/>
        </w:rPr>
        <w:t xml:space="preserve">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cs="Arial"/>
          <w:sz w:val="22"/>
          <w:szCs w:val="22"/>
          <w:lang w:val="pt-BR"/>
        </w:rPr>
        <w:t xml:space="preserve"> e impugnações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w:t>
      </w:r>
      <w:r>
        <w:rPr>
          <w:rFonts w:ascii="Arial" w:hAnsi="Arial" w:cs="Arial"/>
          <w:color w:val="000000" w:themeColor="text1"/>
          <w:sz w:val="22"/>
          <w:szCs w:val="22"/>
          <w14:textFill>
            <w14:solidFill>
              <w14:schemeClr w14:val="tx1"/>
            </w14:solidFill>
          </w14:textFill>
        </w:rPr>
        <w:t>os</w:t>
      </w:r>
      <w:r>
        <w:rPr>
          <w:rFonts w:ascii="Arial" w:hAnsi="Arial" w:cs="Arial"/>
          <w:color w:val="000000" w:themeColor="text1"/>
          <w:spacing w:val="-20"/>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com ap</w:t>
      </w:r>
      <w:r>
        <w:rPr>
          <w:rFonts w:ascii="Arial" w:hAnsi="Arial" w:cs="Arial"/>
          <w:sz w:val="22"/>
          <w:szCs w:val="22"/>
        </w:rPr>
        <w:t>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2"/>
          <w:rFonts w:ascii="Arial" w:hAnsi="Arial" w:cs="Arial"/>
          <w:color w:val="0462C1"/>
          <w:sz w:val="22"/>
          <w:szCs w:val="22"/>
        </w:rPr>
        <w:t>www.</w:t>
      </w:r>
      <w:r>
        <w:rPr>
          <w:rStyle w:val="12"/>
          <w:rFonts w:ascii="Arial" w:hAnsi="Arial" w:cs="Arial"/>
          <w:color w:val="0462C1"/>
          <w:sz w:val="22"/>
          <w:szCs w:val="22"/>
          <w:lang w:val="pt-BR"/>
        </w:rPr>
        <w:t>coden</w:t>
      </w:r>
      <w:r>
        <w:rPr>
          <w:rStyle w:val="12"/>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3"/>
        <w:spacing w:before="1"/>
        <w:ind w:right="268" w:rightChars="122"/>
        <w:rPr>
          <w:rFonts w:hint="default" w:ascii="Arial" w:hAnsi="Arial" w:cs="Arial"/>
          <w:color w:val="035AC5"/>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1430" w:right="268" w:rightChars="122"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28" w:lineRule="auto"/>
        <w:ind w:left="722" w:right="268" w:rightChars="122"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rPr>
          <w:rFonts w:hint="default" w:ascii="Arial" w:hAnsi="Arial" w:cs="Arial"/>
          <w:sz w:val="22"/>
          <w:szCs w:val="22"/>
        </w:rPr>
      </w:pPr>
    </w:p>
    <w:p>
      <w:pPr>
        <w:pStyle w:val="15"/>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ind w:right="268" w:rightChars="122"/>
        <w:jc w:val="both"/>
        <w:rPr>
          <w:rFonts w:hint="default" w:ascii="Arial" w:hAnsi="Arial" w:cs="Arial"/>
          <w:sz w:val="22"/>
          <w:szCs w:val="22"/>
        </w:rPr>
      </w:pPr>
    </w:p>
    <w:p>
      <w:pPr>
        <w:pStyle w:val="15"/>
        <w:numPr>
          <w:ilvl w:val="1"/>
          <w:numId w:val="1"/>
        </w:numPr>
        <w:tabs>
          <w:tab w:val="left" w:pos="1430"/>
        </w:tabs>
        <w:spacing w:before="104" w:after="0" w:line="228" w:lineRule="auto"/>
        <w:ind w:left="722" w:right="268" w:rightChars="122"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ind w:right="268" w:rightChars="122"/>
        <w:jc w:val="both"/>
        <w:rPr>
          <w:rFonts w:hint="default" w:ascii="Arial" w:hAnsi="Arial" w:cs="Arial"/>
          <w:sz w:val="22"/>
          <w:szCs w:val="22"/>
        </w:rPr>
      </w:pPr>
    </w:p>
    <w:p>
      <w:pPr>
        <w:pStyle w:val="15"/>
        <w:numPr>
          <w:ilvl w:val="1"/>
          <w:numId w:val="1"/>
        </w:numPr>
        <w:tabs>
          <w:tab w:val="left" w:pos="1429"/>
          <w:tab w:val="left" w:pos="1430"/>
        </w:tabs>
        <w:spacing w:before="0" w:after="0" w:line="275" w:lineRule="exact"/>
        <w:ind w:left="1430" w:right="268" w:rightChars="122"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5"/>
        <w:numPr>
          <w:ilvl w:val="0"/>
          <w:numId w:val="2"/>
        </w:numPr>
        <w:tabs>
          <w:tab w:val="left" w:pos="1441"/>
          <w:tab w:val="left" w:pos="1442"/>
        </w:tabs>
        <w:spacing w:before="0" w:after="0" w:line="275" w:lineRule="exact"/>
        <w:ind w:left="1442" w:right="268" w:rightChars="122"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5"/>
        <w:numPr>
          <w:ilvl w:val="0"/>
          <w:numId w:val="2"/>
        </w:numPr>
        <w:tabs>
          <w:tab w:val="left" w:pos="1441"/>
          <w:tab w:val="left" w:pos="1442"/>
        </w:tabs>
        <w:spacing w:before="0" w:after="0" w:line="240" w:lineRule="auto"/>
        <w:ind w:left="1442" w:right="268" w:rightChars="122"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5"/>
        <w:numPr>
          <w:ilvl w:val="0"/>
          <w:numId w:val="2"/>
        </w:numPr>
        <w:tabs>
          <w:tab w:val="left" w:pos="1442"/>
        </w:tabs>
        <w:spacing w:before="0" w:after="0" w:line="240" w:lineRule="auto"/>
        <w:ind w:left="1442" w:right="268" w:rightChars="122"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5"/>
        <w:numPr>
          <w:ilvl w:val="0"/>
          <w:numId w:val="2"/>
        </w:numPr>
        <w:tabs>
          <w:tab w:val="left" w:pos="1441"/>
          <w:tab w:val="left" w:pos="1442"/>
        </w:tabs>
        <w:spacing w:before="1"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5"/>
        <w:numPr>
          <w:ilvl w:val="0"/>
          <w:numId w:val="2"/>
        </w:numPr>
        <w:tabs>
          <w:tab w:val="left" w:pos="1441"/>
          <w:tab w:val="left" w:pos="1442"/>
        </w:tabs>
        <w:spacing w:before="0" w:after="0" w:line="240" w:lineRule="auto"/>
        <w:ind w:left="1442" w:right="268" w:rightChars="122"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5"/>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5"/>
        <w:numPr>
          <w:ilvl w:val="0"/>
          <w:numId w:val="2"/>
        </w:numPr>
        <w:tabs>
          <w:tab w:val="left" w:pos="1441"/>
          <w:tab w:val="left" w:pos="1442"/>
        </w:tabs>
        <w:spacing w:before="0" w:after="0" w:line="240" w:lineRule="auto"/>
        <w:ind w:left="1442" w:right="268" w:rightChars="122"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ind w:right="268" w:rightChars="122"/>
        <w:rPr>
          <w:rFonts w:hint="default" w:ascii="Arial" w:hAnsi="Arial" w:cs="Arial"/>
          <w:color w:val="auto"/>
          <w:sz w:val="22"/>
          <w:szCs w:val="22"/>
        </w:rPr>
      </w:pPr>
    </w:p>
    <w:p>
      <w:pPr>
        <w:pStyle w:val="15"/>
        <w:numPr>
          <w:ilvl w:val="1"/>
          <w:numId w:val="1"/>
        </w:numPr>
        <w:tabs>
          <w:tab w:val="left" w:pos="1429"/>
          <w:tab w:val="left" w:pos="1430"/>
        </w:tabs>
        <w:spacing w:before="1" w:after="0" w:line="240" w:lineRule="auto"/>
        <w:ind w:left="1430" w:right="268" w:rightChars="122"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 xml:space="preserve">deverá se apresentar para credenciamento prévio, </w:t>
      </w:r>
      <w:r>
        <w:rPr>
          <w:rFonts w:hint="default" w:ascii="Arial" w:hAnsi="Arial" w:cs="Arial"/>
          <w:b/>
          <w:color w:val="000000" w:themeColor="text1"/>
          <w:sz w:val="22"/>
          <w:szCs w:val="22"/>
          <w14:textFill>
            <w14:solidFill>
              <w14:schemeClr w14:val="tx1"/>
            </w14:solidFill>
          </w14:textFill>
        </w:rPr>
        <w:t xml:space="preserve">junto </w:t>
      </w:r>
      <w:r>
        <w:rPr>
          <w:rFonts w:hint="default" w:cs="Arial"/>
          <w:b/>
          <w:color w:val="000000" w:themeColor="text1"/>
          <w:sz w:val="22"/>
          <w:szCs w:val="22"/>
          <w:lang w:val="pt-BR"/>
          <w14:textFill>
            <w14:solidFill>
              <w14:schemeClr w14:val="tx1"/>
            </w14:solidFill>
          </w14:textFill>
        </w:rPr>
        <w:t>ao Pregoeiro</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4"/>
          <w:sz w:val="22"/>
          <w:szCs w:val="22"/>
          <w14:textFill>
            <w14:solidFill>
              <w14:schemeClr w14:val="tx1"/>
            </w14:solidFill>
          </w14:textFill>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01</w:t>
      </w:r>
      <w:r>
        <w:rPr>
          <w:rFonts w:hint="default" w:ascii="Arial" w:hAnsi="Arial" w:cs="Arial"/>
          <w:b/>
          <w:sz w:val="22"/>
          <w:szCs w:val="22"/>
        </w:rPr>
        <w:t>/</w:t>
      </w:r>
      <w:r>
        <w:rPr>
          <w:rFonts w:hint="default" w:cs="Arial"/>
          <w:b/>
          <w:sz w:val="22"/>
          <w:szCs w:val="22"/>
          <w:lang w:val="pt-BR"/>
        </w:rPr>
        <w:t>08</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30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devidamente munido de documento que o credencie a participar deste certame ou responder pelo(a) representado(a), devendo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ind w:right="268" w:rightChars="122"/>
        <w:rPr>
          <w:rFonts w:hint="default" w:ascii="Arial" w:hAnsi="Arial" w:cs="Arial"/>
          <w:sz w:val="22"/>
          <w:szCs w:val="22"/>
        </w:rPr>
      </w:pPr>
    </w:p>
    <w:p>
      <w:pPr>
        <w:pStyle w:val="15"/>
        <w:numPr>
          <w:ilvl w:val="2"/>
          <w:numId w:val="1"/>
        </w:numPr>
        <w:tabs>
          <w:tab w:val="left" w:pos="2137"/>
          <w:tab w:val="left" w:pos="2138"/>
        </w:tabs>
        <w:spacing w:before="0" w:after="0" w:line="240" w:lineRule="auto"/>
        <w:ind w:left="2138" w:right="268" w:rightChars="122"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5"/>
        <w:numPr>
          <w:ilvl w:val="3"/>
          <w:numId w:val="1"/>
        </w:numPr>
        <w:tabs>
          <w:tab w:val="left" w:pos="2141"/>
        </w:tabs>
        <w:spacing w:before="120" w:after="0" w:line="240" w:lineRule="auto"/>
        <w:ind w:left="2140" w:right="268" w:rightChars="122"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5"/>
        <w:numPr>
          <w:ilvl w:val="3"/>
          <w:numId w:val="1"/>
        </w:numPr>
        <w:tabs>
          <w:tab w:val="left" w:pos="2141"/>
        </w:tabs>
        <w:spacing w:before="121" w:after="0" w:line="240" w:lineRule="auto"/>
        <w:ind w:left="2140" w:right="268" w:rightChars="122"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ind w:right="268" w:rightChars="122"/>
        <w:rPr>
          <w:rFonts w:hint="default" w:ascii="Arial" w:hAnsi="Arial" w:cs="Arial"/>
          <w:sz w:val="22"/>
          <w:szCs w:val="22"/>
        </w:rPr>
      </w:pPr>
    </w:p>
    <w:p>
      <w:pPr>
        <w:pStyle w:val="15"/>
        <w:numPr>
          <w:ilvl w:val="2"/>
          <w:numId w:val="1"/>
        </w:numPr>
        <w:tabs>
          <w:tab w:val="left" w:pos="1716"/>
        </w:tabs>
        <w:spacing w:before="0" w:after="0" w:line="240" w:lineRule="auto"/>
        <w:ind w:left="1715" w:right="268" w:rightChars="122"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5"/>
        <w:numPr>
          <w:ilvl w:val="3"/>
          <w:numId w:val="1"/>
        </w:numPr>
        <w:tabs>
          <w:tab w:val="left" w:pos="2141"/>
        </w:tabs>
        <w:spacing w:before="120" w:after="0" w:line="240" w:lineRule="auto"/>
        <w:ind w:left="2140" w:right="268" w:rightChars="122"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5"/>
        <w:numPr>
          <w:ilvl w:val="3"/>
          <w:numId w:val="1"/>
        </w:numPr>
        <w:tabs>
          <w:tab w:val="left" w:pos="2141"/>
        </w:tabs>
        <w:spacing w:before="121" w:after="0" w:line="240" w:lineRule="auto"/>
        <w:ind w:left="2140" w:right="268" w:rightChars="122"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ind w:right="268" w:rightChars="122"/>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5"/>
        <w:numPr>
          <w:ilvl w:val="0"/>
          <w:numId w:val="0"/>
        </w:numPr>
        <w:tabs>
          <w:tab w:val="left" w:pos="1442"/>
        </w:tabs>
        <w:spacing w:before="0" w:after="0" w:line="240" w:lineRule="auto"/>
        <w:ind w:left="722" w:leftChars="0" w:right="268" w:rightChars="122"/>
        <w:jc w:val="both"/>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Podem ocorrer situações em que os documentos que comprovem a regularidade da outorga estejam no envelope de habilitação. Nesse caso a equipe de apoio devolverá o envelope de habilitação lacrado para que o mesmo retire de dentro os respectivos documentos, procedendo ao novo lacramento</w:t>
      </w:r>
      <w:r>
        <w:rPr>
          <w:rFonts w:hint="default" w:cs="Arial"/>
          <w:sz w:val="22"/>
          <w:szCs w:val="22"/>
          <w:lang w:val="pt-BR"/>
        </w:rPr>
        <w:t>.</w:t>
      </w:r>
    </w:p>
    <w:p>
      <w:pPr>
        <w:pStyle w:val="15"/>
        <w:numPr>
          <w:ilvl w:val="0"/>
          <w:numId w:val="0"/>
        </w:numPr>
        <w:tabs>
          <w:tab w:val="left" w:pos="1442"/>
        </w:tabs>
        <w:spacing w:before="0" w:after="0" w:line="240" w:lineRule="auto"/>
        <w:ind w:left="722" w:leftChars="0" w:right="268" w:rightChars="122"/>
        <w:jc w:val="both"/>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ind w:right="268" w:rightChars="122"/>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O documento de procuração, quando apresentado, será retido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xml:space="preserve">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ind w:right="268" w:rightChars="122"/>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ind w:right="268" w:rightChars="122"/>
        <w:rPr>
          <w:rFonts w:hint="default" w:ascii="Arial" w:hAnsi="Arial" w:cs="Arial"/>
          <w:sz w:val="22"/>
          <w:szCs w:val="22"/>
        </w:rPr>
      </w:pPr>
    </w:p>
    <w:p>
      <w:pPr>
        <w:pStyle w:val="15"/>
        <w:numPr>
          <w:ilvl w:val="1"/>
          <w:numId w:val="1"/>
        </w:numPr>
        <w:tabs>
          <w:tab w:val="left" w:pos="1442"/>
        </w:tabs>
        <w:spacing w:before="0" w:after="0" w:line="240" w:lineRule="auto"/>
        <w:ind w:left="1442" w:right="268" w:rightChars="122"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ind w:right="268" w:rightChars="122"/>
        <w:rPr>
          <w:rFonts w:hint="default" w:ascii="Arial" w:hAnsi="Arial" w:cs="Arial"/>
          <w:sz w:val="22"/>
          <w:szCs w:val="22"/>
        </w:rPr>
      </w:pPr>
    </w:p>
    <w:p>
      <w:pPr>
        <w:pStyle w:val="2"/>
        <w:numPr>
          <w:ilvl w:val="0"/>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pStyle w:val="3"/>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no </w:t>
      </w:r>
      <w:r>
        <w:rPr>
          <w:rFonts w:hint="default" w:ascii="Arial" w:hAnsi="Arial" w:cs="Arial"/>
          <w:color w:val="000000" w:themeColor="text1"/>
          <w:sz w:val="22"/>
          <w:szCs w:val="22"/>
          <w14:textFill>
            <w14:solidFill>
              <w14:schemeClr w14:val="tx1"/>
            </w14:solidFill>
          </w14:textFill>
        </w:rPr>
        <w:t>Anexo II</w:t>
      </w:r>
      <w:r>
        <w:rPr>
          <w:rFonts w:hint="default" w:ascii="Arial" w:hAnsi="Arial" w:cs="Arial"/>
          <w:sz w:val="22"/>
          <w:szCs w:val="22"/>
        </w:rPr>
        <w:t xml:space="preserve"> do Edital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ao Pregoeiro na abertura da sessão. </w:t>
      </w:r>
    </w:p>
    <w:p>
      <w:pPr>
        <w:pStyle w:val="15"/>
        <w:numPr>
          <w:ilvl w:val="0"/>
          <w:numId w:val="0"/>
        </w:numPr>
        <w:tabs>
          <w:tab w:val="left" w:pos="1430"/>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5"/>
        <w:numPr>
          <w:ilvl w:val="0"/>
          <w:numId w:val="0"/>
        </w:numPr>
        <w:tabs>
          <w:tab w:val="left" w:pos="1430"/>
        </w:tabs>
        <w:spacing w:before="0" w:after="0" w:line="240" w:lineRule="auto"/>
        <w:ind w:left="722" w:leftChars="0" w:right="268" w:rightChars="122"/>
        <w:jc w:val="both"/>
        <w:rPr>
          <w:rFonts w:hint="default" w:ascii="Arial" w:hAnsi="Arial" w:cs="Arial"/>
          <w:color w:val="FF0000"/>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V</w:t>
      </w:r>
      <w:r>
        <w:rPr>
          <w:rFonts w:hint="default" w:cs="Arial"/>
          <w:color w:val="000000" w:themeColor="text1"/>
          <w:sz w:val="22"/>
          <w:szCs w:val="22"/>
          <w:lang w:val="pt-BR"/>
          <w14:textFill>
            <w14:solidFill>
              <w14:schemeClr w14:val="tx1"/>
            </w14:solidFill>
          </w14:textFill>
        </w:rPr>
        <w:t>I</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ao Pregoeiro na abertura da sessão. </w:t>
      </w:r>
    </w:p>
    <w:p>
      <w:pPr>
        <w:pStyle w:val="15"/>
        <w:numPr>
          <w:ilvl w:val="0"/>
          <w:numId w:val="0"/>
        </w:numPr>
        <w:tabs>
          <w:tab w:val="left" w:pos="1430"/>
        </w:tabs>
        <w:spacing w:before="0" w:after="0" w:line="240" w:lineRule="auto"/>
        <w:ind w:left="722" w:leftChars="0" w:right="268" w:rightChars="122"/>
        <w:jc w:val="both"/>
        <w:rPr>
          <w:rFonts w:hint="default" w:cs="Arial"/>
          <w:sz w:val="22"/>
          <w:szCs w:val="22"/>
          <w:lang w:val="pt-BR"/>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ascii="Arial" w:hAnsi="Arial" w:cs="Arial"/>
          <w:b/>
          <w:sz w:val="22"/>
          <w:szCs w:val="22"/>
          <w:lang w:val="pt-BR"/>
        </w:rPr>
        <w:t>13h30min</w:t>
      </w:r>
      <w:r>
        <w:rPr>
          <w:rFonts w:hint="default" w:ascii="Arial" w:hAnsi="Arial" w:cs="Arial"/>
          <w:b/>
          <w:sz w:val="22"/>
          <w:szCs w:val="22"/>
        </w:rPr>
        <w:t xml:space="preserve"> do dia </w:t>
      </w:r>
      <w:r>
        <w:rPr>
          <w:rFonts w:hint="default" w:cs="Arial"/>
          <w:b/>
          <w:sz w:val="22"/>
          <w:szCs w:val="22"/>
          <w:lang w:val="pt-BR"/>
        </w:rPr>
        <w:t>01</w:t>
      </w:r>
      <w:r>
        <w:rPr>
          <w:rFonts w:hint="default" w:ascii="Arial" w:hAnsi="Arial" w:cs="Arial"/>
          <w:b/>
          <w:sz w:val="22"/>
          <w:szCs w:val="22"/>
        </w:rPr>
        <w:t xml:space="preserve"> de </w:t>
      </w:r>
      <w:r>
        <w:rPr>
          <w:rFonts w:hint="default" w:cs="Arial"/>
          <w:b/>
          <w:sz w:val="22"/>
          <w:szCs w:val="22"/>
          <w:lang w:val="pt-BR"/>
        </w:rPr>
        <w:t xml:space="preserve">agosto </w:t>
      </w:r>
      <w:r>
        <w:rPr>
          <w:rFonts w:hint="default" w:ascii="Arial" w:hAnsi="Arial" w:cs="Arial"/>
          <w:b/>
          <w:sz w:val="22"/>
          <w:szCs w:val="22"/>
        </w:rPr>
        <w:t>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ind w:right="268" w:rightChars="122"/>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spacing w:before="185"/>
        <w:ind w:left="539" w:leftChars="245" w:right="268" w:rightChars="122" w:firstLine="120" w:firstLineChars="60"/>
        <w:jc w:val="left"/>
        <w:rPr>
          <w:b/>
          <w:sz w:val="20"/>
          <w:szCs w:val="20"/>
          <w:lang w:val="pt-BR"/>
        </w:rPr>
      </w:pPr>
      <w:r>
        <w:rPr>
          <w:b/>
          <w:sz w:val="20"/>
          <w:szCs w:val="20"/>
        </w:rPr>
        <w:t xml:space="preserve">ENVELOPE DE PROPOSTA DE PREÇOS - </w:t>
      </w:r>
      <w:r>
        <w:rPr>
          <w:b/>
          <w:sz w:val="20"/>
          <w:szCs w:val="20"/>
          <w:lang w:val="pt-BR"/>
        </w:rPr>
        <w:t>A</w:t>
      </w:r>
    </w:p>
    <w:p>
      <w:pPr>
        <w:spacing w:before="1"/>
        <w:ind w:left="539" w:leftChars="245" w:right="268" w:rightChars="122" w:firstLine="120" w:firstLineChars="60"/>
        <w:jc w:val="left"/>
        <w:rPr>
          <w:b/>
          <w:sz w:val="24"/>
          <w:lang w:val="pt-BR"/>
        </w:rPr>
      </w:pPr>
      <w:r>
        <w:rPr>
          <w:b/>
          <w:sz w:val="20"/>
          <w:szCs w:val="20"/>
          <w:lang w:val="pt-BR"/>
        </w:rPr>
        <w:t xml:space="preserve">PREGÃO PRESENCIAL N. </w:t>
      </w:r>
      <w:r>
        <w:rPr>
          <w:rFonts w:hint="default"/>
          <w:b/>
          <w:sz w:val="20"/>
          <w:szCs w:val="20"/>
          <w:lang w:val="pt-BR"/>
        </w:rPr>
        <w:t>0009</w:t>
      </w:r>
      <w:r>
        <w:rPr>
          <w:b/>
          <w:sz w:val="20"/>
          <w:szCs w:val="20"/>
          <w:lang w:val="pt-BR"/>
        </w:rPr>
        <w:t>/2019</w:t>
      </w:r>
      <w:r>
        <w:rPr>
          <w:b/>
          <w:sz w:val="24"/>
          <w:lang w:val="pt-BR"/>
        </w:rPr>
        <w:t xml:space="preserve"> </w:t>
      </w:r>
    </w:p>
    <w:p>
      <w:pPr>
        <w:spacing w:before="1"/>
        <w:ind w:left="539" w:leftChars="245" w:right="268" w:rightChars="122" w:firstLine="120" w:firstLineChars="60"/>
        <w:jc w:val="left"/>
        <w:rPr>
          <w:b/>
          <w:sz w:val="20"/>
          <w:szCs w:val="20"/>
          <w:lang w:val="pt-BR"/>
        </w:rPr>
      </w:pPr>
      <w:r>
        <w:rPr>
          <w:b/>
          <w:sz w:val="20"/>
          <w:szCs w:val="20"/>
        </w:rPr>
        <w:t xml:space="preserve">Processo </w:t>
      </w:r>
      <w:r>
        <w:rPr>
          <w:b/>
          <w:sz w:val="20"/>
          <w:szCs w:val="20"/>
          <w:lang w:val="pt-BR"/>
        </w:rPr>
        <w:t xml:space="preserve">Administrativo n. </w:t>
      </w:r>
      <w:r>
        <w:rPr>
          <w:rFonts w:hint="default"/>
          <w:b/>
          <w:sz w:val="20"/>
          <w:szCs w:val="20"/>
          <w:lang w:val="pt-BR"/>
        </w:rPr>
        <w:t>5679</w:t>
      </w:r>
      <w:r>
        <w:rPr>
          <w:b/>
          <w:sz w:val="20"/>
          <w:szCs w:val="20"/>
          <w:lang w:val="pt-BR"/>
        </w:rPr>
        <w:t>/2019</w:t>
      </w:r>
    </w:p>
    <w:p>
      <w:pPr>
        <w:spacing w:before="0"/>
        <w:ind w:left="658" w:leftChars="299" w:right="268" w:rightChars="122" w:firstLine="0" w:firstLineChars="0"/>
        <w:jc w:val="both"/>
        <w:rPr>
          <w:rFonts w:hint="default"/>
          <w:b/>
          <w:sz w:val="20"/>
          <w:szCs w:val="20"/>
          <w:lang w:val="pt-BR"/>
        </w:rPr>
      </w:pPr>
      <w:r>
        <w:rPr>
          <w:b/>
          <w:sz w:val="20"/>
          <w:szCs w:val="20"/>
        </w:rPr>
        <w:t>Objeto:</w:t>
      </w:r>
      <w:r>
        <w:rPr>
          <w:rFonts w:hint="default"/>
          <w:b/>
          <w:sz w:val="20"/>
          <w:szCs w:val="20"/>
          <w:lang w:val="pt-BR"/>
        </w:rPr>
        <w:t xml:space="preserve"> </w:t>
      </w:r>
      <w:r>
        <w:rPr>
          <w:rFonts w:hint="default"/>
          <w:b w:val="0"/>
          <w:bCs/>
          <w:sz w:val="20"/>
          <w:szCs w:val="20"/>
          <w:lang w:val="pt-BR"/>
        </w:rPr>
        <w:t>AQUISIÇÃO DE 9.000 KG DE POLÍMERO CATIÔNICO EM PÓ PARA DESIDRATAÇÃO DE LODO DA ESTAÇÃO DE TRATAMENTO DE ESGOTO QUILOMBO - ETE QUILOMBO.</w:t>
      </w:r>
    </w:p>
    <w:p>
      <w:pPr>
        <w:spacing w:before="0"/>
        <w:ind w:left="539" w:leftChars="245" w:right="268" w:rightChars="122" w:firstLine="120" w:firstLineChars="60"/>
        <w:jc w:val="left"/>
        <w:rPr>
          <w:b/>
          <w:sz w:val="20"/>
          <w:szCs w:val="20"/>
        </w:rPr>
      </w:pPr>
      <w:r>
        <w:rPr>
          <w:b/>
          <w:sz w:val="20"/>
          <w:szCs w:val="20"/>
        </w:rPr>
        <w:t xml:space="preserve">RAZÃO SOCIAL DO LICITANTE: </w:t>
      </w:r>
    </w:p>
    <w:p>
      <w:pPr>
        <w:spacing w:before="0"/>
        <w:ind w:left="539" w:leftChars="245" w:right="268" w:rightChars="122" w:firstLine="120" w:firstLineChars="60"/>
        <w:jc w:val="left"/>
        <w:rPr>
          <w:b/>
          <w:sz w:val="20"/>
          <w:szCs w:val="20"/>
        </w:rPr>
      </w:pPr>
      <w:r>
        <w:rPr>
          <w:b/>
          <w:sz w:val="20"/>
          <w:szCs w:val="20"/>
        </w:rPr>
        <w:t>CNPJ:</w:t>
      </w:r>
    </w:p>
    <w:p>
      <w:pPr>
        <w:spacing w:before="204"/>
        <w:ind w:left="648" w:leftChars="0" w:right="268" w:rightChars="122" w:firstLine="10" w:firstLineChars="5"/>
        <w:jc w:val="left"/>
        <w:rPr>
          <w:b/>
          <w:sz w:val="20"/>
          <w:szCs w:val="20"/>
        </w:rPr>
      </w:pPr>
      <w:r>
        <w:rPr>
          <w:b/>
          <w:sz w:val="20"/>
          <w:szCs w:val="20"/>
          <w:lang w:val="pt-BR"/>
        </w:rPr>
        <w:t>E</w:t>
      </w:r>
      <w:r>
        <w:rPr>
          <w:b/>
          <w:sz w:val="20"/>
          <w:szCs w:val="20"/>
        </w:rPr>
        <w:t xml:space="preserve">NVELOPE DE DOCUMENTOS DE HABILITAÇÃO – </w:t>
      </w:r>
      <w:r>
        <w:rPr>
          <w:b/>
          <w:sz w:val="20"/>
          <w:szCs w:val="20"/>
          <w:lang w:val="pt-BR"/>
        </w:rPr>
        <w:t>B</w:t>
      </w:r>
    </w:p>
    <w:p>
      <w:pPr>
        <w:spacing w:before="1"/>
        <w:ind w:left="648" w:leftChars="0" w:right="268" w:rightChars="122" w:firstLine="10" w:firstLineChars="5"/>
        <w:jc w:val="left"/>
        <w:rPr>
          <w:b/>
          <w:sz w:val="24"/>
          <w:lang w:val="pt-BR"/>
        </w:rPr>
      </w:pPr>
      <w:r>
        <w:rPr>
          <w:b/>
          <w:sz w:val="20"/>
          <w:szCs w:val="20"/>
          <w:lang w:val="pt-BR"/>
        </w:rPr>
        <w:t xml:space="preserve">PREGÃO PRESENCIAL N. </w:t>
      </w:r>
      <w:r>
        <w:rPr>
          <w:rFonts w:hint="default"/>
          <w:b/>
          <w:sz w:val="20"/>
          <w:szCs w:val="20"/>
          <w:lang w:val="pt-BR"/>
        </w:rPr>
        <w:t>0009</w:t>
      </w:r>
      <w:r>
        <w:rPr>
          <w:b/>
          <w:sz w:val="20"/>
          <w:szCs w:val="20"/>
          <w:lang w:val="pt-BR"/>
        </w:rPr>
        <w:t>/2019</w:t>
      </w:r>
      <w:r>
        <w:rPr>
          <w:b/>
          <w:sz w:val="24"/>
          <w:lang w:val="pt-BR"/>
        </w:rPr>
        <w:t xml:space="preserve"> </w:t>
      </w:r>
    </w:p>
    <w:p>
      <w:pPr>
        <w:spacing w:before="1"/>
        <w:ind w:left="648" w:leftChars="0" w:right="268" w:rightChars="122" w:firstLine="10" w:firstLineChars="5"/>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rFonts w:hint="default"/>
          <w:b/>
          <w:sz w:val="20"/>
          <w:szCs w:val="20"/>
          <w:lang w:val="pt-BR"/>
        </w:rPr>
        <w:t>5679</w:t>
      </w:r>
      <w:r>
        <w:rPr>
          <w:b/>
          <w:sz w:val="20"/>
          <w:szCs w:val="20"/>
        </w:rPr>
        <w:t>/</w:t>
      </w:r>
      <w:r>
        <w:rPr>
          <w:b/>
          <w:sz w:val="20"/>
          <w:szCs w:val="20"/>
          <w:lang w:val="pt-BR"/>
        </w:rPr>
        <w:t>20</w:t>
      </w:r>
      <w:r>
        <w:rPr>
          <w:b/>
          <w:sz w:val="20"/>
          <w:szCs w:val="20"/>
        </w:rPr>
        <w:t>1</w:t>
      </w:r>
      <w:r>
        <w:rPr>
          <w:b/>
          <w:sz w:val="20"/>
          <w:szCs w:val="20"/>
          <w:lang w:val="pt-BR"/>
        </w:rPr>
        <w:t>9</w:t>
      </w:r>
    </w:p>
    <w:p>
      <w:pPr>
        <w:spacing w:before="0"/>
        <w:ind w:left="648" w:leftChars="0" w:right="268" w:rightChars="122" w:firstLine="10" w:firstLineChars="5"/>
        <w:jc w:val="both"/>
        <w:rPr>
          <w:b w:val="0"/>
          <w:bCs/>
          <w:sz w:val="20"/>
          <w:szCs w:val="20"/>
          <w:lang w:val="pt-BR"/>
        </w:rPr>
      </w:pPr>
      <w:r>
        <w:rPr>
          <w:b/>
          <w:sz w:val="20"/>
          <w:szCs w:val="20"/>
        </w:rPr>
        <w:t>Objeto:</w:t>
      </w:r>
      <w:r>
        <w:rPr>
          <w:b w:val="0"/>
          <w:bCs/>
          <w:sz w:val="20"/>
          <w:szCs w:val="20"/>
          <w:lang w:val="pt-BR"/>
        </w:rPr>
        <w:t xml:space="preserve"> AQUISIÇÃO </w:t>
      </w:r>
      <w:r>
        <w:rPr>
          <w:rFonts w:hint="default"/>
          <w:b w:val="0"/>
          <w:bCs/>
          <w:sz w:val="20"/>
          <w:szCs w:val="20"/>
          <w:lang w:val="pt-BR"/>
        </w:rPr>
        <w:t>DE 9.000 KG DE POLÍMERO CATIÔNICO EM PÓ PARA DESIDRATAÇÃO DE LODO DA ESTAÇÃO DE TRATAMENTO DE ESGOTO QUILOMBO - ETE QUILOMBO</w:t>
      </w:r>
      <w:r>
        <w:rPr>
          <w:b w:val="0"/>
          <w:bCs/>
          <w:sz w:val="20"/>
          <w:szCs w:val="20"/>
          <w:lang w:val="pt-BR"/>
        </w:rPr>
        <w:t>.</w:t>
      </w:r>
    </w:p>
    <w:p>
      <w:pPr>
        <w:spacing w:before="0"/>
        <w:ind w:left="648" w:leftChars="0" w:right="268" w:rightChars="122" w:firstLine="10" w:firstLineChars="5"/>
        <w:jc w:val="left"/>
        <w:rPr>
          <w:b/>
          <w:sz w:val="20"/>
          <w:szCs w:val="20"/>
        </w:rPr>
      </w:pPr>
      <w:r>
        <w:rPr>
          <w:b/>
          <w:sz w:val="20"/>
          <w:szCs w:val="20"/>
        </w:rPr>
        <w:t xml:space="preserve">RAZÃO SOCIAL DO LICITANTE: </w:t>
      </w:r>
    </w:p>
    <w:p>
      <w:pPr>
        <w:spacing w:before="0"/>
        <w:ind w:left="648" w:leftChars="0" w:right="4262" w:firstLine="10" w:firstLineChars="5"/>
        <w:jc w:val="left"/>
        <w:rPr>
          <w:b/>
          <w:sz w:val="20"/>
          <w:szCs w:val="20"/>
        </w:rPr>
      </w:pPr>
      <w:r>
        <w:rPr>
          <w:b/>
          <w:sz w:val="20"/>
          <w:szCs w:val="20"/>
        </w:rPr>
        <w:t>CNPJ:</w:t>
      </w:r>
    </w:p>
    <w:p>
      <w:pPr>
        <w:pStyle w:val="3"/>
        <w:spacing w:before="6"/>
        <w:rPr>
          <w:rFonts w:hint="default" w:ascii="Arial" w:hAnsi="Arial" w:cs="Arial"/>
          <w:sz w:val="22"/>
          <w:szCs w:val="22"/>
        </w:rPr>
      </w:pPr>
    </w:p>
    <w:p>
      <w:pPr>
        <w:pStyle w:val="15"/>
        <w:numPr>
          <w:ilvl w:val="1"/>
          <w:numId w:val="1"/>
        </w:numPr>
        <w:tabs>
          <w:tab w:val="left" w:pos="1430"/>
        </w:tabs>
        <w:spacing w:before="92"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w:t>
      </w:r>
      <w:r>
        <w:rPr>
          <w:rFonts w:hint="default" w:ascii="Arial" w:hAnsi="Arial" w:cs="Arial"/>
          <w:color w:val="000000" w:themeColor="text1"/>
          <w:sz w:val="22"/>
          <w:szCs w:val="22"/>
          <w14:textFill>
            <w14:solidFill>
              <w14:schemeClr w14:val="tx1"/>
            </w14:solidFill>
          </w14:textFill>
        </w:rPr>
        <w:t xml:space="preserve">z, a juízo </w:t>
      </w:r>
      <w:r>
        <w:rPr>
          <w:rFonts w:hint="default" w:cs="Arial"/>
          <w:color w:val="000000" w:themeColor="text1"/>
          <w:sz w:val="22"/>
          <w:szCs w:val="22"/>
          <w:lang w:val="pt-BR"/>
          <w14:textFill>
            <w14:solidFill>
              <w14:schemeClr w14:val="tx1"/>
            </w14:solidFill>
          </w14:textFill>
        </w:rPr>
        <w:t>do Pregoeiro</w:t>
      </w:r>
      <w:r>
        <w:rPr>
          <w:rFonts w:hint="default" w:ascii="Arial" w:hAnsi="Arial" w:cs="Arial"/>
          <w:color w:val="000000" w:themeColor="text1"/>
          <w:sz w:val="22"/>
          <w:szCs w:val="22"/>
          <w14:textFill>
            <w14:solidFill>
              <w14:schemeClr w14:val="tx1"/>
            </w14:solidFill>
          </w14:textFill>
        </w:rPr>
        <w:t>.</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hanging="1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 xml:space="preserve">a falta </w:t>
      </w:r>
      <w:r>
        <w:rPr>
          <w:rFonts w:hint="default" w:ascii="Arial" w:hAnsi="Arial" w:cs="Arial"/>
          <w:color w:val="000000" w:themeColor="text1"/>
          <w:sz w:val="22"/>
          <w:szCs w:val="22"/>
          <w14:textFill>
            <w14:solidFill>
              <w14:schemeClr w14:val="tx1"/>
            </w14:solidFill>
          </w14:textFill>
        </w:rPr>
        <w:t xml:space="preserve">da rubrica nas folhas, poderá ser suprida pelo representante credenciado ou </w:t>
      </w:r>
      <w:r>
        <w:rPr>
          <w:rFonts w:hint="default"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ind w:right="268" w:rightChars="122"/>
        <w:rPr>
          <w:rFonts w:hint="default" w:ascii="Arial" w:hAnsi="Arial" w:cs="Arial"/>
          <w:sz w:val="22"/>
          <w:szCs w:val="22"/>
        </w:rPr>
      </w:pPr>
    </w:p>
    <w:p>
      <w:pPr>
        <w:pStyle w:val="15"/>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Deverão constar do Envelope </w:t>
      </w:r>
      <w:r>
        <w:rPr>
          <w:rFonts w:hint="default" w:cs="Arial"/>
          <w:sz w:val="22"/>
          <w:szCs w:val="22"/>
          <w:lang w:val="pt-BR"/>
        </w:rPr>
        <w:t>A</w:t>
      </w:r>
      <w:r>
        <w:rPr>
          <w:rFonts w:hint="default" w:ascii="Arial" w:hAnsi="Arial" w:cs="Arial"/>
          <w:sz w:val="22"/>
          <w:szCs w:val="22"/>
        </w:rPr>
        <w:t>, a proposta de preços</w:t>
      </w:r>
      <w:r>
        <w:rPr>
          <w:rFonts w:hint="default" w:cs="Arial"/>
          <w:sz w:val="22"/>
          <w:szCs w:val="22"/>
          <w:lang w:val="pt-BR"/>
        </w:rPr>
        <w:t xml:space="preserve"> formulada pelo licitante, preferencialmente, conforme o modelo do </w:t>
      </w:r>
      <w:r>
        <w:rPr>
          <w:rFonts w:hint="default" w:cs="Arial"/>
          <w:color w:val="000000" w:themeColor="text1"/>
          <w:sz w:val="22"/>
          <w:szCs w:val="22"/>
          <w:lang w:val="pt-BR"/>
          <w14:textFill>
            <w14:solidFill>
              <w14:schemeClr w14:val="tx1"/>
            </w14:solidFill>
          </w14:textFill>
        </w:rPr>
        <w:t>ANEXO III.</w:t>
      </w:r>
    </w:p>
    <w:p>
      <w:pPr>
        <w:pStyle w:val="15"/>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ind w:right="268" w:rightChars="122"/>
        <w:jc w:val="both"/>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5"/>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1332" w:leftChars="0" w:right="268" w:rightChars="122" w:hanging="12"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ind w:right="268" w:rightChars="122"/>
        <w:jc w:val="both"/>
        <w:rPr>
          <w:rFonts w:hint="default" w:ascii="Arial" w:hAnsi="Arial" w:cs="Arial"/>
          <w:sz w:val="22"/>
          <w:szCs w:val="22"/>
        </w:rPr>
      </w:pPr>
    </w:p>
    <w:p>
      <w:pPr>
        <w:pStyle w:val="15"/>
        <w:numPr>
          <w:ilvl w:val="1"/>
          <w:numId w:val="1"/>
        </w:numPr>
        <w:tabs>
          <w:tab w:val="left" w:pos="1284"/>
        </w:tabs>
        <w:spacing w:before="0" w:after="0" w:line="240" w:lineRule="auto"/>
        <w:ind w:left="722" w:right="268" w:rightChars="122" w:firstLine="0"/>
        <w:jc w:val="both"/>
        <w:rPr>
          <w:rFonts w:hint="default" w:ascii="Arial" w:hAnsi="Arial" w:cs="Arial"/>
          <w:b w:val="0"/>
          <w:bCs w:val="0"/>
          <w:sz w:val="22"/>
          <w:szCs w:val="22"/>
          <w:lang w:val="en-US"/>
        </w:rPr>
      </w:pP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termos do artigo 34 da Lei 13.303/16. </w:t>
      </w:r>
    </w:p>
    <w:p>
      <w:pPr>
        <w:pStyle w:val="15"/>
        <w:numPr>
          <w:ilvl w:val="0"/>
          <w:numId w:val="0"/>
        </w:numPr>
        <w:tabs>
          <w:tab w:val="left" w:pos="1284"/>
        </w:tabs>
        <w:spacing w:before="0" w:after="0" w:line="240" w:lineRule="auto"/>
        <w:ind w:left="722" w:leftChars="0" w:right="268" w:rightChars="122"/>
        <w:jc w:val="both"/>
        <w:rPr>
          <w:rFonts w:hint="default" w:ascii="Arial" w:hAnsi="Arial" w:cs="Arial"/>
          <w:color w:val="000000" w:themeColor="text1"/>
          <w:sz w:val="22"/>
          <w:szCs w:val="22"/>
          <w14:textFill>
            <w14:solidFill>
              <w14:schemeClr w14:val="tx1"/>
            </w14:solidFill>
          </w14:textFill>
        </w:rPr>
      </w:pPr>
    </w:p>
    <w:p>
      <w:pPr>
        <w:pStyle w:val="15"/>
        <w:numPr>
          <w:ilvl w:val="1"/>
          <w:numId w:val="1"/>
        </w:numPr>
        <w:tabs>
          <w:tab w:val="left" w:pos="1284"/>
        </w:tabs>
        <w:spacing w:before="0" w:after="0" w:line="240" w:lineRule="auto"/>
        <w:ind w:left="72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a proposta comercial adequada aos valores finais por ele ofertados.</w:t>
      </w:r>
    </w:p>
    <w:p>
      <w:pPr>
        <w:pStyle w:val="3"/>
        <w:spacing w:before="11"/>
        <w:ind w:right="268" w:rightChars="122"/>
        <w:rPr>
          <w:rFonts w:hint="default" w:ascii="Arial" w:hAnsi="Arial" w:cs="Arial"/>
          <w:color w:val="FF0000"/>
          <w:sz w:val="22"/>
          <w:szCs w:val="22"/>
        </w:rPr>
      </w:pPr>
    </w:p>
    <w:p>
      <w:pPr>
        <w:pStyle w:val="15"/>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devem</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B</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Documentos de Habilitação é aquele constante do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5"/>
        <w:numPr>
          <w:ilvl w:val="0"/>
          <w:numId w:val="0"/>
        </w:numPr>
        <w:tabs>
          <w:tab w:val="left" w:pos="1289"/>
        </w:tabs>
        <w:spacing w:before="0" w:after="0" w:line="240" w:lineRule="auto"/>
        <w:ind w:left="722" w:leftChars="0" w:right="268" w:rightChars="122"/>
        <w:jc w:val="both"/>
        <w:rPr>
          <w:rFonts w:hint="default" w:ascii="Arial" w:hAnsi="Arial" w:cs="Arial"/>
          <w:sz w:val="22"/>
          <w:szCs w:val="22"/>
        </w:rPr>
      </w:pPr>
    </w:p>
    <w:p>
      <w:pPr>
        <w:pStyle w:val="15"/>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right="268" w:rightChars="122"/>
        <w:rPr>
          <w:rFonts w:hint="default" w:ascii="Arial" w:hAnsi="Arial" w:cs="Arial"/>
          <w:sz w:val="22"/>
          <w:szCs w:val="22"/>
        </w:rPr>
      </w:pPr>
    </w:p>
    <w:p>
      <w:pPr>
        <w:pStyle w:val="15"/>
        <w:numPr>
          <w:ilvl w:val="1"/>
          <w:numId w:val="1"/>
        </w:numPr>
        <w:tabs>
          <w:tab w:val="left" w:pos="1289"/>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demais regras relativas à habilitação estã</w:t>
      </w:r>
      <w:r>
        <w:rPr>
          <w:rFonts w:hint="default" w:ascii="Arial" w:hAnsi="Arial" w:cs="Arial"/>
          <w:color w:val="000000" w:themeColor="text1"/>
          <w:sz w:val="22"/>
          <w:szCs w:val="22"/>
          <w14:textFill>
            <w14:solidFill>
              <w14:schemeClr w14:val="tx1"/>
            </w14:solidFill>
          </w14:textFill>
        </w:rPr>
        <w:t xml:space="preserve">o disciplinadas no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5"/>
        <w:numPr>
          <w:ilvl w:val="1"/>
          <w:numId w:val="1"/>
        </w:numPr>
        <w:tabs>
          <w:tab w:val="left" w:pos="1430"/>
        </w:tabs>
        <w:spacing w:before="18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01</w:t>
      </w:r>
      <w:r>
        <w:rPr>
          <w:rFonts w:hint="default" w:ascii="Arial" w:hAnsi="Arial" w:cs="Arial"/>
          <w:b/>
          <w:sz w:val="22"/>
          <w:szCs w:val="22"/>
        </w:rPr>
        <w:t>/</w:t>
      </w:r>
      <w:r>
        <w:rPr>
          <w:rFonts w:hint="default" w:cs="Arial"/>
          <w:b/>
          <w:sz w:val="22"/>
          <w:szCs w:val="22"/>
          <w:lang w:val="pt-BR"/>
        </w:rPr>
        <w:t>08</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ascii="Arial" w:hAnsi="Arial" w:cs="Arial"/>
          <w:b/>
          <w:sz w:val="22"/>
          <w:szCs w:val="22"/>
          <w:lang w:val="pt-BR"/>
        </w:rPr>
        <w:t>13h30min</w:t>
      </w:r>
      <w:r>
        <w:rPr>
          <w:rFonts w:hint="default" w:ascii="Arial" w:hAnsi="Arial" w:cs="Arial"/>
          <w:sz w:val="22"/>
          <w:szCs w:val="22"/>
        </w:rPr>
        <w:t>, será aberta,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right="268" w:rightChars="122"/>
        <w:rPr>
          <w:rFonts w:hint="default" w:ascii="Arial" w:hAnsi="Arial" w:cs="Arial"/>
          <w:sz w:val="22"/>
          <w:szCs w:val="22"/>
        </w:rPr>
      </w:pPr>
    </w:p>
    <w:p>
      <w:pPr>
        <w:pStyle w:val="15"/>
        <w:numPr>
          <w:ilvl w:val="1"/>
          <w:numId w:val="1"/>
        </w:numPr>
        <w:tabs>
          <w:tab w:val="left" w:pos="1429"/>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Aberta a sessão, </w:t>
      </w:r>
      <w:r>
        <w:rPr>
          <w:rFonts w:hint="default" w:cs="Arial"/>
          <w:sz w:val="22"/>
          <w:szCs w:val="22"/>
          <w:lang w:val="pt-BR"/>
        </w:rPr>
        <w:t>o Pregoeiro com auxíl</w:t>
      </w:r>
      <w:r>
        <w:rPr>
          <w:rFonts w:hint="default" w:cs="Arial"/>
          <w:color w:val="000000" w:themeColor="text1"/>
          <w:sz w:val="22"/>
          <w:szCs w:val="22"/>
          <w:lang w:val="pt-BR"/>
          <w14:textFill>
            <w14:solidFill>
              <w14:schemeClr w14:val="tx1"/>
            </w14:solidFill>
          </w14:textFill>
        </w:rPr>
        <w:t>io da Equipe de Apoio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Após o encerramento do credenciamento e identificação dos representantes, </w:t>
      </w:r>
      <w:r>
        <w:rPr>
          <w:rFonts w:hint="default" w:cs="Arial"/>
          <w:sz w:val="22"/>
          <w:szCs w:val="22"/>
          <w:lang w:val="pt-BR"/>
        </w:rPr>
        <w:t xml:space="preserve">o </w:t>
      </w:r>
      <w:r>
        <w:rPr>
          <w:rFonts w:hint="default" w:ascii="Arial" w:hAnsi="Arial" w:cs="Arial"/>
          <w:sz w:val="22"/>
          <w:szCs w:val="22"/>
        </w:rPr>
        <w:t>Pregoeiro analisará as propostas enviadas verificando o atendimento das especificações e condições estabelecidas no Edital e seus Anexos, desclassificando, motivadamente, aquelas que estiverem em desacordo.</w:t>
      </w:r>
    </w:p>
    <w:p>
      <w:pPr>
        <w:pStyle w:val="15"/>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5"/>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cs="Arial"/>
          <w:sz w:val="22"/>
          <w:szCs w:val="22"/>
          <w:lang w:val="pt-BR"/>
        </w:rPr>
        <w:t xml:space="preserve">O pregoeiro ordenará as propostas classificadas, selecionando-se aquelas que tenham apresentado valores superiores em até dez por cento, relativamente àquela de menor preço. </w:t>
      </w:r>
    </w:p>
    <w:p>
      <w:pPr>
        <w:pStyle w:val="15"/>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ascii="Arial" w:hAnsi="Arial" w:cs="Arial"/>
          <w:sz w:val="22"/>
          <w:szCs w:val="22"/>
        </w:rP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rFonts w:hint="default" w:cs="Arial"/>
          <w:sz w:val="22"/>
          <w:szCs w:val="22"/>
          <w:lang w:val="pt-BR"/>
        </w:rPr>
        <w:t>.</w:t>
      </w:r>
    </w:p>
    <w:p>
      <w:pPr>
        <w:pStyle w:val="15"/>
        <w:numPr>
          <w:ilvl w:val="2"/>
          <w:numId w:val="1"/>
        </w:numPr>
        <w:tabs>
          <w:tab w:val="left" w:pos="2482"/>
        </w:tabs>
        <w:spacing w:before="0" w:after="0" w:line="240" w:lineRule="auto"/>
        <w:ind w:left="1608" w:right="268" w:rightChars="122" w:firstLine="0"/>
        <w:jc w:val="both"/>
        <w:rPr>
          <w:rFonts w:hint="default" w:ascii="Arial" w:hAnsi="Arial" w:cs="Arial"/>
          <w:sz w:val="22"/>
          <w:szCs w:val="22"/>
        </w:rPr>
      </w:pPr>
      <w:r>
        <w:rPr>
          <w:rFonts w:hint="default" w:ascii="Arial" w:hAnsi="Arial" w:cs="Arial"/>
          <w:sz w:val="22"/>
          <w:szCs w:val="22"/>
        </w:rPr>
        <w:t xml:space="preserve">Iniciada a fase competitiva, os licitantes darão lances verbais e sucessivos, de valores distintos e decrescentes, a partir do autor da proposta </w:t>
      </w:r>
      <w:r>
        <w:rPr>
          <w:rFonts w:hint="default" w:ascii="Arial" w:hAnsi="Arial" w:cs="Arial"/>
          <w:spacing w:val="-3"/>
          <w:sz w:val="22"/>
          <w:szCs w:val="22"/>
        </w:rPr>
        <w:t xml:space="preserve"> </w:t>
      </w:r>
      <w:r>
        <w:rPr>
          <w:rFonts w:hint="default" w:ascii="Arial" w:hAnsi="Arial" w:cs="Arial"/>
          <w:sz w:val="22"/>
          <w:szCs w:val="22"/>
        </w:rPr>
        <w:t>classificada</w:t>
      </w:r>
      <w:r>
        <w:rPr>
          <w:rFonts w:hint="default" w:cs="Arial"/>
          <w:sz w:val="22"/>
          <w:szCs w:val="22"/>
          <w:lang w:val="pt-BR"/>
        </w:rPr>
        <w:t xml:space="preserve"> de maior valor</w:t>
      </w:r>
      <w:r>
        <w:rPr>
          <w:rFonts w:hint="default" w:ascii="Arial" w:hAnsi="Arial" w:cs="Arial"/>
          <w:sz w:val="22"/>
          <w:szCs w:val="22"/>
        </w:rPr>
        <w:t>.</w:t>
      </w:r>
    </w:p>
    <w:p>
      <w:pPr>
        <w:pStyle w:val="3"/>
        <w:spacing w:before="10"/>
        <w:ind w:right="268" w:rightChars="122"/>
        <w:jc w:val="both"/>
        <w:rPr>
          <w:rFonts w:hint="default" w:ascii="Arial" w:hAnsi="Arial" w:cs="Arial"/>
          <w:sz w:val="22"/>
          <w:szCs w:val="22"/>
        </w:rPr>
      </w:pPr>
    </w:p>
    <w:p>
      <w:pPr>
        <w:pStyle w:val="3"/>
        <w:ind w:left="1608"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rPr>
        <w:t>.3.1.1. Os lances serão realizados pelo valor global do lote.</w:t>
      </w:r>
    </w:p>
    <w:p>
      <w:pPr>
        <w:pStyle w:val="3"/>
        <w:spacing w:before="10"/>
        <w:ind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.3.2. </w:t>
      </w:r>
      <w:r>
        <w:rPr>
          <w:rFonts w:hint="default" w:cs="Arial"/>
          <w:sz w:val="22"/>
          <w:szCs w:val="22"/>
          <w:lang w:val="pt-BR"/>
        </w:rPr>
        <w:t>O Pregoeiro</w:t>
      </w:r>
      <w:r>
        <w:rPr>
          <w:rFonts w:hint="default" w:ascii="Arial" w:hAnsi="Arial" w:cs="Arial"/>
          <w:sz w:val="22"/>
          <w:szCs w:val="22"/>
        </w:rPr>
        <w:t xml:space="preserve">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.3.3. </w:t>
      </w:r>
      <w:r>
        <w:rPr>
          <w:rFonts w:hint="default" w:ascii="Arial" w:hAnsi="Arial" w:cs="Arial"/>
          <w:sz w:val="22"/>
          <w:szCs w:val="22"/>
        </w:rPr>
        <w:t xml:space="preserve">A desistência em apresentar lance verbal, quando convocado </w:t>
      </w:r>
      <w:r>
        <w:rPr>
          <w:rFonts w:hint="default" w:cs="Arial"/>
          <w:sz w:val="22"/>
          <w:szCs w:val="22"/>
          <w:lang w:val="pt-BR"/>
        </w:rPr>
        <w:t>pelo Pregoeiro</w:t>
      </w:r>
      <w:r>
        <w:rPr>
          <w:rFonts w:hint="default" w:ascii="Arial" w:hAnsi="Arial" w:cs="Arial"/>
          <w:sz w:val="22"/>
          <w:szCs w:val="22"/>
        </w:rPr>
        <w:t>,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.3.4. </w:t>
      </w:r>
      <w:r>
        <w:rPr>
          <w:rFonts w:hint="default" w:ascii="Arial" w:hAnsi="Arial" w:cs="Arial"/>
          <w:sz w:val="22"/>
          <w:szCs w:val="22"/>
        </w:rPr>
        <w:t xml:space="preserve">O licitante poderá solicitar </w:t>
      </w:r>
      <w:r>
        <w:rPr>
          <w:rFonts w:hint="default" w:cs="Arial"/>
          <w:sz w:val="22"/>
          <w:szCs w:val="22"/>
          <w:lang w:val="pt-BR"/>
        </w:rPr>
        <w:t>ao Pregoeiro</w:t>
      </w:r>
      <w:r>
        <w:rPr>
          <w:rFonts w:hint="default" w:ascii="Arial" w:hAnsi="Arial" w:cs="Arial"/>
          <w:sz w:val="22"/>
          <w:szCs w:val="22"/>
        </w:rPr>
        <w:t xml:space="preserve"> a exclusão do seu último lance, se proposto com erro</w:t>
      </w:r>
      <w:r>
        <w:rPr>
          <w:rFonts w:hint="default" w:ascii="Arial" w:hAnsi="Arial" w:cs="Arial"/>
          <w:spacing w:val="-13"/>
          <w:sz w:val="22"/>
          <w:szCs w:val="22"/>
        </w:rPr>
        <w:t xml:space="preserve"> </w:t>
      </w:r>
      <w:r>
        <w:rPr>
          <w:rFonts w:hint="default" w:ascii="Arial" w:hAnsi="Arial" w:cs="Arial"/>
          <w:sz w:val="22"/>
          <w:szCs w:val="22"/>
        </w:rPr>
        <w:t>manifesto.</w:t>
      </w:r>
    </w:p>
    <w:p>
      <w:pPr>
        <w:pStyle w:val="3"/>
        <w:spacing w:before="10"/>
        <w:ind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.3.4.1. </w:t>
      </w:r>
      <w:r>
        <w:rPr>
          <w:rFonts w:hint="default" w:ascii="Arial" w:hAnsi="Arial" w:cs="Arial"/>
          <w:sz w:val="22"/>
          <w:szCs w:val="22"/>
        </w:rPr>
        <w:t>O pedido de exclusão poderá ou não ser atendido, cabendo ao licitante o cuidado e a atenção necessários na propositura dos</w:t>
      </w:r>
      <w:r>
        <w:rPr>
          <w:rFonts w:hint="default" w:ascii="Arial" w:hAnsi="Arial" w:cs="Arial"/>
          <w:spacing w:val="-21"/>
          <w:sz w:val="22"/>
          <w:szCs w:val="22"/>
        </w:rPr>
        <w:t xml:space="preserve"> </w:t>
      </w:r>
      <w:r>
        <w:rPr>
          <w:rFonts w:hint="default" w:ascii="Arial" w:hAnsi="Arial" w:cs="Arial"/>
          <w:sz w:val="22"/>
          <w:szCs w:val="22"/>
        </w:rPr>
        <w:t>lances.</w:t>
      </w: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rPr>
      </w:pPr>
    </w:p>
    <w:p>
      <w:pPr>
        <w:pStyle w:val="15"/>
        <w:numPr>
          <w:ilvl w:val="0"/>
          <w:numId w:val="0"/>
        </w:numPr>
        <w:tabs>
          <w:tab w:val="left" w:pos="2458"/>
        </w:tabs>
        <w:spacing w:before="0" w:after="0" w:line="240" w:lineRule="auto"/>
        <w:ind w:left="1608" w:leftChars="0" w:right="268" w:rightChars="122"/>
        <w:jc w:val="both"/>
        <w:rPr>
          <w:rFonts w:hint="default" w:ascii="Arial" w:hAnsi="Arial" w:cs="Arial"/>
          <w:sz w:val="22"/>
          <w:szCs w:val="22"/>
          <w:lang w:val="pt-BR"/>
        </w:rPr>
      </w:pPr>
      <w:r>
        <w:rPr>
          <w:rFonts w:hint="default" w:cs="Arial"/>
          <w:sz w:val="22"/>
          <w:szCs w:val="22"/>
          <w:lang w:val="pt-BR"/>
        </w:rPr>
        <w:t>8</w:t>
      </w:r>
      <w:r>
        <w:rPr>
          <w:rFonts w:hint="default" w:ascii="Arial" w:hAnsi="Arial" w:cs="Arial"/>
          <w:sz w:val="22"/>
          <w:szCs w:val="22"/>
          <w:lang w:val="pt-BR"/>
        </w:rPr>
        <w:t xml:space="preserve">.3.5.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5"/>
        <w:numPr>
          <w:ilvl w:val="0"/>
          <w:numId w:val="0"/>
        </w:numPr>
        <w:tabs>
          <w:tab w:val="left" w:pos="1430"/>
        </w:tabs>
        <w:spacing w:before="0" w:after="0" w:line="240" w:lineRule="auto"/>
        <w:ind w:left="722" w:leftChars="0" w:right="268" w:rightChars="122"/>
        <w:jc w:val="both"/>
        <w:rPr>
          <w:rFonts w:hint="default" w:ascii="Arial" w:hAnsi="Arial" w:cs="Arial"/>
          <w:sz w:val="22"/>
          <w:szCs w:val="22"/>
          <w:lang w:val="pt-BR"/>
        </w:rPr>
      </w:pPr>
    </w:p>
    <w:p>
      <w:pPr>
        <w:pStyle w:val="15"/>
        <w:numPr>
          <w:ilvl w:val="1"/>
          <w:numId w:val="1"/>
        </w:numPr>
        <w:tabs>
          <w:tab w:val="left" w:pos="1750"/>
        </w:tabs>
        <w:spacing w:before="1" w:after="0" w:line="240" w:lineRule="auto"/>
        <w:ind w:left="1042" w:right="268" w:rightChars="122"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Na análise da proposta, o Pregoeiro poderá remediar vícios sanáveis, desde que não contrariem a legislação vigente e não comprometam a lisura da licitação, mas a desclassificará, motivadamente, se em desconformidade com os requisitos e especificações previstos no instrumento convocatório. </w:t>
      </w:r>
    </w:p>
    <w:p>
      <w:pPr>
        <w:pStyle w:val="15"/>
        <w:numPr>
          <w:ilvl w:val="0"/>
          <w:numId w:val="0"/>
        </w:numPr>
        <w:tabs>
          <w:tab w:val="left" w:pos="1750"/>
        </w:tabs>
        <w:spacing w:before="1" w:after="0" w:line="240" w:lineRule="auto"/>
        <w:ind w:left="1042" w:leftChars="0" w:right="268" w:rightChars="122"/>
        <w:jc w:val="both"/>
        <w:rPr>
          <w:rFonts w:hint="default" w:ascii="Arial" w:hAnsi="Arial" w:cs="Arial"/>
          <w:sz w:val="22"/>
          <w:szCs w:val="22"/>
        </w:rPr>
      </w:pPr>
    </w:p>
    <w:p>
      <w:pPr>
        <w:pStyle w:val="15"/>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spacing w:before="9"/>
        <w:ind w:right="268" w:rightChars="122"/>
        <w:jc w:val="both"/>
        <w:rPr>
          <w:rFonts w:hint="default" w:ascii="Arial" w:hAnsi="Arial" w:cs="Arial"/>
          <w:sz w:val="22"/>
          <w:szCs w:val="22"/>
        </w:rPr>
      </w:pPr>
    </w:p>
    <w:p>
      <w:pPr>
        <w:pStyle w:val="15"/>
        <w:numPr>
          <w:ilvl w:val="1"/>
          <w:numId w:val="1"/>
        </w:numPr>
        <w:tabs>
          <w:tab w:val="left" w:pos="1750"/>
        </w:tabs>
        <w:spacing w:before="1"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spacing w:before="10"/>
        <w:ind w:right="268" w:rightChars="122"/>
        <w:jc w:val="both"/>
        <w:rPr>
          <w:rFonts w:hint="default" w:ascii="Arial" w:hAnsi="Arial" w:cs="Arial"/>
          <w:sz w:val="22"/>
          <w:szCs w:val="22"/>
        </w:rPr>
      </w:pPr>
    </w:p>
    <w:p>
      <w:pPr>
        <w:pStyle w:val="15"/>
        <w:numPr>
          <w:ilvl w:val="1"/>
          <w:numId w:val="1"/>
        </w:numPr>
        <w:tabs>
          <w:tab w:val="left" w:pos="1749"/>
          <w:tab w:val="left" w:pos="1750"/>
        </w:tabs>
        <w:spacing w:before="92" w:after="0" w:line="240" w:lineRule="auto"/>
        <w:ind w:left="1042" w:right="268" w:rightChars="122" w:firstLine="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5"/>
        <w:numPr>
          <w:ilvl w:val="1"/>
          <w:numId w:val="1"/>
        </w:numPr>
        <w:tabs>
          <w:tab w:val="left" w:pos="1749"/>
          <w:tab w:val="left" w:pos="1750"/>
        </w:tabs>
        <w:spacing w:before="92" w:after="0" w:line="240" w:lineRule="auto"/>
        <w:ind w:left="1042" w:right="268" w:rightChars="122"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convocará a Microempresa ou a Empresa de Pequeno Porte detentora da melhor proposta dentre aquelas que estejam na situação de empate ficto, ou seja, cujos valores sejam iguais ou superiores até</w:t>
      </w:r>
      <w:r>
        <w:rPr>
          <w:rFonts w:hint="default" w:ascii="Arial" w:hAnsi="Arial" w:cs="Arial"/>
          <w:b/>
          <w:bCs/>
          <w:sz w:val="22"/>
          <w:szCs w:val="22"/>
        </w:rPr>
        <w:t xml:space="preserve"> </w:t>
      </w:r>
      <w:r>
        <w:rPr>
          <w:rFonts w:hint="default" w:cs="Arial"/>
          <w:b/>
          <w:bCs/>
          <w:sz w:val="22"/>
          <w:szCs w:val="22"/>
          <w:lang w:val="pt-BR"/>
        </w:rPr>
        <w:t>5</w:t>
      </w:r>
      <w:r>
        <w:rPr>
          <w:rFonts w:hint="default" w:ascii="Arial" w:hAnsi="Arial" w:cs="Arial"/>
          <w:b/>
          <w:bCs/>
          <w:sz w:val="22"/>
          <w:szCs w:val="22"/>
        </w:rPr>
        <w:t>% (</w:t>
      </w:r>
      <w:r>
        <w:rPr>
          <w:rFonts w:hint="default" w:cs="Arial"/>
          <w:b/>
          <w:bCs/>
          <w:sz w:val="22"/>
          <w:szCs w:val="22"/>
          <w:lang w:val="pt-BR"/>
        </w:rPr>
        <w:t>cinco</w:t>
      </w:r>
      <w:r>
        <w:rPr>
          <w:rFonts w:hint="default" w:ascii="Arial" w:hAnsi="Arial" w:cs="Arial"/>
          <w:b/>
          <w:bCs/>
          <w:sz w:val="22"/>
          <w:szCs w:val="22"/>
        </w:rPr>
        <w:t xml:space="preserve"> por cento)</w:t>
      </w:r>
      <w:r>
        <w:rPr>
          <w:rFonts w:hint="default" w:ascii="Arial" w:hAnsi="Arial" w:cs="Arial"/>
          <w:sz w:val="22"/>
          <w:szCs w:val="22"/>
        </w:rPr>
        <w:t xml:space="preserve">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Se a Microempresa ou a Empresa de Pequeno Porte não apresentar nova proposta, </w:t>
      </w:r>
      <w:r>
        <w:rPr>
          <w:rFonts w:hint="default" w:cs="Arial"/>
          <w:sz w:val="22"/>
          <w:szCs w:val="22"/>
          <w:lang w:val="pt-BR"/>
        </w:rPr>
        <w:t>o Pregoeiro</w:t>
      </w:r>
      <w:r>
        <w:rPr>
          <w:rFonts w:hint="default" w:ascii="Arial" w:hAnsi="Arial" w:cs="Arial"/>
          <w:sz w:val="22"/>
          <w:szCs w:val="22"/>
        </w:rPr>
        <w:t xml:space="preserve">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15"/>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p>
    <w:p>
      <w:pPr>
        <w:pStyle w:val="15"/>
        <w:numPr>
          <w:ilvl w:val="1"/>
          <w:numId w:val="1"/>
        </w:numPr>
        <w:tabs>
          <w:tab w:val="left" w:pos="1760"/>
        </w:tabs>
        <w:spacing w:before="0" w:after="0" w:line="240" w:lineRule="auto"/>
        <w:ind w:left="722" w:leftChars="0" w:right="268" w:rightChars="122" w:firstLine="378" w:firstLineChars="0"/>
        <w:jc w:val="both"/>
        <w:rPr>
          <w:rFonts w:hint="default" w:ascii="Arial" w:hAnsi="Arial" w:cs="Arial"/>
          <w:sz w:val="22"/>
          <w:szCs w:val="22"/>
        </w:rPr>
      </w:pPr>
      <w:r>
        <w:rPr>
          <w:rFonts w:hint="default" w:cs="Arial"/>
          <w:sz w:val="22"/>
          <w:szCs w:val="22"/>
          <w:lang w:val="pt-BR"/>
        </w:rPr>
        <w:t xml:space="preserve"> Após a aplicação do critério de desempate, se houver, o pregoeiro poderá negociar com o autor da melhor oferta com vistas à redução do preço.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spacing w:before="10"/>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5"/>
        <w:numPr>
          <w:ilvl w:val="0"/>
          <w:numId w:val="0"/>
        </w:numPr>
        <w:tabs>
          <w:tab w:val="left" w:pos="1430"/>
        </w:tabs>
        <w:spacing w:before="0" w:after="0" w:line="240" w:lineRule="auto"/>
        <w:ind w:left="722" w:leftChars="0" w:right="268" w:rightChars="122"/>
        <w:jc w:val="both"/>
        <w:rPr>
          <w:rFonts w:hint="default" w:ascii="Arial" w:hAnsi="Arial" w:cs="Arial"/>
          <w:sz w:val="22"/>
          <w:szCs w:val="22"/>
        </w:rPr>
      </w:pP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Aplicação de desconto percentual linear nos preços unitários da proposta inicial, calculado a partir da diferença entre o valor global da proposta vencedora e o valor global da respectiva proposta inicial, dividida pelo valor global inicial;</w:t>
      </w: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2. Readequação não linear dos preços unitários, a critério do licitante, respeitado como limite máximo o valor global final ofertado, desde que os preços unitários finais sejam menores ou iguais aos preços unitários da proposta inicial.</w:t>
      </w:r>
    </w:p>
    <w:p>
      <w:pPr>
        <w:pStyle w:val="15"/>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rFonts w:hint="default" w:ascii="Arial" w:hAnsi="Arial" w:cs="Arial"/>
          <w:sz w:val="22"/>
          <w:szCs w:val="22"/>
        </w:rPr>
        <w:t>Caso o Pregoeiro entenda que o preço é inexequível, deverá estabelecer prazo para que o licitante demonstre a exequibilidade de seu preço, sendo admitidos para tanto:</w:t>
      </w: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Apresentação de planilha de custos elaborada pelo licitante;</w:t>
      </w:r>
    </w:p>
    <w:p>
      <w:pPr>
        <w:pStyle w:val="15"/>
        <w:numPr>
          <w:ilvl w:val="2"/>
          <w:numId w:val="1"/>
        </w:numPr>
        <w:tabs>
          <w:tab w:val="left" w:pos="1430"/>
        </w:tabs>
        <w:spacing w:before="0" w:after="0" w:line="240" w:lineRule="auto"/>
        <w:ind w:left="1288" w:leftChars="0" w:right="268" w:rightChars="122" w:firstLine="32" w:firstLineChars="0"/>
        <w:jc w:val="both"/>
        <w:rPr>
          <w:rFonts w:hint="default" w:ascii="Arial" w:hAnsi="Arial" w:cs="Arial"/>
          <w:sz w:val="22"/>
          <w:szCs w:val="22"/>
        </w:rPr>
      </w:pPr>
      <w:r>
        <w:rPr>
          <w:rFonts w:hint="default" w:ascii="Arial" w:hAnsi="Arial" w:cs="Arial"/>
          <w:sz w:val="22"/>
          <w:szCs w:val="22"/>
        </w:rPr>
        <w:t>Apresentação de documento que comprove contratação em andamento com preços semelhantes.</w:t>
      </w:r>
    </w:p>
    <w:p>
      <w:pPr>
        <w:pStyle w:val="15"/>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rFonts w:hint="default" w:ascii="Arial" w:hAnsi="Arial" w:cs="Arial"/>
          <w:sz w:val="22"/>
          <w:szCs w:val="22"/>
        </w:rPr>
        <w:t>Verificada a inexequibilidade do preço, o pregoeiro poderá convocar os licitantes detentores das ofertas imediatamente superiores, na ordem de classificação, para apresentação da documentação e proposta comercial.</w:t>
      </w:r>
    </w:p>
    <w:p>
      <w:pPr>
        <w:pStyle w:val="15"/>
        <w:numPr>
          <w:ilvl w:val="1"/>
          <w:numId w:val="1"/>
        </w:numPr>
        <w:tabs>
          <w:tab w:val="left" w:pos="1430"/>
        </w:tabs>
        <w:spacing w:before="0" w:after="0" w:line="240" w:lineRule="auto"/>
        <w:ind w:left="722" w:leftChars="0" w:right="268" w:rightChars="122" w:hanging="62" w:firstLineChars="0"/>
        <w:jc w:val="both"/>
        <w:rPr>
          <w:rFonts w:hint="default" w:ascii="Arial" w:hAnsi="Arial" w:cs="Arial"/>
          <w:sz w:val="22"/>
          <w:szCs w:val="22"/>
        </w:rPr>
      </w:pPr>
      <w:r>
        <w:rPr>
          <w:sz w:val="22"/>
          <w:szCs w:val="22"/>
        </w:rPr>
        <w:t xml:space="preserve"> Considerada aceitável a oferta de menor preço, será aberto o envelope contendo os documentos de habilitação de seu autor e será verificado o atendimento às condições habilitatórias estipuladas neste Edital;</w:t>
      </w:r>
    </w:p>
    <w:p>
      <w:pPr>
        <w:pStyle w:val="15"/>
        <w:numPr>
          <w:ilvl w:val="0"/>
          <w:numId w:val="0"/>
        </w:numPr>
        <w:tabs>
          <w:tab w:val="left" w:pos="1430"/>
        </w:tabs>
        <w:spacing w:before="0" w:after="0" w:line="240" w:lineRule="auto"/>
        <w:ind w:right="268" w:rightChars="122"/>
        <w:jc w:val="both"/>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right="268" w:rightChars="122"/>
        <w:rPr>
          <w:rFonts w:hint="default" w:ascii="Arial" w:hAnsi="Arial" w:cs="Arial"/>
          <w:b/>
          <w:sz w:val="22"/>
          <w:szCs w:val="22"/>
        </w:rPr>
      </w:pPr>
    </w:p>
    <w:p>
      <w:pPr>
        <w:pStyle w:val="15"/>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Ultrapassadas as fases anteriores, </w:t>
      </w:r>
      <w:r>
        <w:rPr>
          <w:rFonts w:hint="default" w:cs="Arial"/>
          <w:sz w:val="22"/>
          <w:szCs w:val="22"/>
          <w:lang w:val="pt-BR"/>
        </w:rPr>
        <w:t>o Pregoeiro</w:t>
      </w:r>
      <w:r>
        <w:rPr>
          <w:rFonts w:hint="default" w:ascii="Arial" w:hAnsi="Arial" w:cs="Arial"/>
          <w:sz w:val="22"/>
          <w:szCs w:val="22"/>
        </w:rPr>
        <w:t xml:space="preserve">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268" w:rightChars="122"/>
        <w:textAlignment w:val="auto"/>
        <w:outlineLvl w:val="9"/>
        <w:rPr>
          <w:rFonts w:hint="default" w:ascii="Arial" w:hAnsi="Arial" w:cs="Arial"/>
          <w:sz w:val="22"/>
          <w:szCs w:val="22"/>
        </w:rPr>
      </w:pPr>
    </w:p>
    <w:p>
      <w:pPr>
        <w:pStyle w:val="15"/>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268" w:rightChars="122" w:firstLine="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268" w:rightChars="122"/>
        <w:textAlignment w:val="auto"/>
        <w:outlineLvl w:val="9"/>
        <w:rPr>
          <w:rFonts w:hint="default" w:ascii="Arial" w:hAnsi="Arial" w:cs="Arial"/>
          <w:sz w:val="22"/>
          <w:szCs w:val="22"/>
        </w:rPr>
      </w:pPr>
    </w:p>
    <w:p>
      <w:pPr>
        <w:pStyle w:val="15"/>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268" w:rightChars="122" w:firstLine="0"/>
        <w:jc w:val="both"/>
        <w:textAlignment w:val="auto"/>
        <w:outlineLvl w:val="9"/>
        <w:rPr>
          <w:rFonts w:hint="default" w:ascii="Arial" w:hAnsi="Arial" w:cs="Arial"/>
          <w:sz w:val="22"/>
          <w:szCs w:val="22"/>
        </w:rPr>
      </w:pPr>
      <w:r>
        <w:rPr>
          <w:rFonts w:hint="default" w:ascii="Arial" w:hAnsi="Arial" w:cs="Arial"/>
          <w:sz w:val="22"/>
          <w:szCs w:val="22"/>
        </w:rPr>
        <w:t>Quanto à 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268" w:rightChars="122"/>
        <w:textAlignment w:val="auto"/>
        <w:outlineLvl w:val="9"/>
        <w:rPr>
          <w:rFonts w:hint="default" w:ascii="Arial" w:hAnsi="Arial" w:cs="Arial"/>
          <w:b/>
          <w:sz w:val="22"/>
          <w:szCs w:val="22"/>
        </w:rPr>
      </w:pPr>
    </w:p>
    <w:p>
      <w:pPr>
        <w:pStyle w:val="15"/>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92"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right="268" w:rightChars="122"/>
        <w:textAlignment w:val="auto"/>
        <w:outlineLvl w:val="9"/>
        <w:rPr>
          <w:rFonts w:hint="default" w:ascii="Arial" w:hAnsi="Arial" w:cs="Arial"/>
          <w:sz w:val="22"/>
          <w:szCs w:val="22"/>
        </w:rPr>
      </w:pPr>
    </w:p>
    <w:p>
      <w:pPr>
        <w:pStyle w:val="15"/>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268" w:rightChars="122"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5"/>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0" w:after="0" w:line="240" w:lineRule="auto"/>
        <w:ind w:left="1005" w:right="268" w:rightChars="122"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Inscrição do ato constitutivo, no caso de sociedades civis, acompanhada de ato for</w:t>
      </w:r>
      <w:r>
        <w:rPr>
          <w:rFonts w:hint="default" w:ascii="Arial" w:hAnsi="Arial" w:cs="Arial"/>
          <w:color w:val="000000" w:themeColor="text1"/>
          <w:sz w:val="22"/>
          <w:szCs w:val="22"/>
          <w14:textFill>
            <w14:solidFill>
              <w14:schemeClr w14:val="tx1"/>
            </w14:solidFill>
          </w14:textFill>
        </w:rPr>
        <w:t>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5"/>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268" w:rightChars="122"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right="268" w:rightChars="122"/>
        <w:textAlignment w:val="auto"/>
        <w:outlineLvl w:val="9"/>
        <w:rPr>
          <w:rFonts w:hint="default" w:ascii="Arial" w:hAnsi="Arial" w:cs="Arial"/>
          <w:sz w:val="22"/>
          <w:szCs w:val="22"/>
        </w:rPr>
      </w:pPr>
    </w:p>
    <w:p>
      <w:pPr>
        <w:pStyle w:val="15"/>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ind w:right="268" w:rightChars="122"/>
        <w:rPr>
          <w:rFonts w:hint="default" w:ascii="Arial" w:hAnsi="Arial" w:cs="Arial"/>
          <w:b/>
          <w:sz w:val="22"/>
          <w:szCs w:val="22"/>
        </w:rPr>
      </w:pPr>
    </w:p>
    <w:p>
      <w:pPr>
        <w:pStyle w:val="15"/>
        <w:numPr>
          <w:ilvl w:val="0"/>
          <w:numId w:val="4"/>
        </w:numPr>
        <w:tabs>
          <w:tab w:val="left" w:pos="110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color w:val="000000" w:themeColor="text1"/>
          <w:sz w:val="22"/>
          <w:szCs w:val="22"/>
          <w14:textFill>
            <w14:solidFill>
              <w14:schemeClr w14:val="tx1"/>
            </w14:solidFill>
          </w14:textFill>
        </w:rPr>
        <w:t xml:space="preserve">Prova de regularidade perante a Fazenda Pública </w:t>
      </w:r>
      <w:r>
        <w:rPr>
          <w:rFonts w:hint="default" w:cs="Arial"/>
          <w:color w:val="000000" w:themeColor="text1"/>
          <w:sz w:val="22"/>
          <w:szCs w:val="22"/>
          <w:lang w:val="pt-BR"/>
          <w14:textFill>
            <w14:solidFill>
              <w14:schemeClr w14:val="tx1"/>
            </w14:solidFill>
          </w14:textFill>
        </w:rPr>
        <w:t xml:space="preserve">Federal, </w:t>
      </w:r>
      <w:r>
        <w:rPr>
          <w:rFonts w:hint="default" w:ascii="Arial" w:hAnsi="Arial" w:cs="Arial"/>
          <w:color w:val="000000" w:themeColor="text1"/>
          <w:sz w:val="22"/>
          <w:szCs w:val="22"/>
          <w14:textFill>
            <w14:solidFill>
              <w14:schemeClr w14:val="tx1"/>
            </w14:solidFill>
          </w14:textFill>
        </w:rPr>
        <w:t>do Estado e Município, mediante a apresentação das respectivas CNDs</w:t>
      </w:r>
      <w:r>
        <w:rPr>
          <w:rFonts w:hint="default" w:ascii="Arial" w:hAnsi="Arial" w:cs="Arial"/>
          <w:color w:val="000000" w:themeColor="text1"/>
          <w:sz w:val="22"/>
          <w:szCs w:val="22"/>
          <w:lang w:val="pt-BR"/>
          <w14:textFill>
            <w14:solidFill>
              <w14:schemeClr w14:val="tx1"/>
            </w14:solidFill>
          </w14:textFill>
        </w:rPr>
        <w:t>;</w:t>
      </w:r>
    </w:p>
    <w:p>
      <w:pPr>
        <w:pStyle w:val="15"/>
        <w:numPr>
          <w:ilvl w:val="0"/>
          <w:numId w:val="4"/>
        </w:numPr>
        <w:tabs>
          <w:tab w:val="left" w:pos="115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5"/>
        <w:numPr>
          <w:ilvl w:val="0"/>
          <w:numId w:val="0"/>
        </w:numPr>
        <w:tabs>
          <w:tab w:val="left" w:pos="2138"/>
        </w:tabs>
        <w:spacing w:before="0"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ind w:right="268" w:rightChars="122"/>
        <w:rPr>
          <w:rFonts w:hint="default" w:ascii="Arial" w:hAnsi="Arial" w:cs="Arial"/>
          <w:sz w:val="22"/>
          <w:szCs w:val="22"/>
        </w:rPr>
      </w:pPr>
    </w:p>
    <w:p>
      <w:pPr>
        <w:pStyle w:val="15"/>
        <w:numPr>
          <w:ilvl w:val="0"/>
          <w:numId w:val="0"/>
        </w:numPr>
        <w:tabs>
          <w:tab w:val="left" w:pos="2138"/>
        </w:tabs>
        <w:spacing w:before="1" w:after="0" w:line="240" w:lineRule="auto"/>
        <w:ind w:left="1288" w:leftChars="0" w:right="268" w:rightChars="122"/>
        <w:jc w:val="both"/>
        <w:rPr>
          <w:rFonts w:hint="default" w:ascii="Arial" w:hAnsi="Arial" w:cs="Arial"/>
          <w:color w:val="FF0000"/>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ind w:right="268" w:rightChars="122"/>
        <w:rPr>
          <w:rFonts w:hint="default" w:ascii="Arial" w:hAnsi="Arial" w:cs="Arial"/>
          <w:sz w:val="22"/>
          <w:szCs w:val="22"/>
        </w:rPr>
      </w:pPr>
    </w:p>
    <w:p>
      <w:pPr>
        <w:pStyle w:val="15"/>
        <w:numPr>
          <w:ilvl w:val="0"/>
          <w:numId w:val="0"/>
        </w:numPr>
        <w:tabs>
          <w:tab w:val="left" w:pos="2138"/>
        </w:tabs>
        <w:spacing w:before="92" w:after="0" w:line="240" w:lineRule="auto"/>
        <w:ind w:left="1288"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1430" w:right="268" w:rightChars="122" w:hanging="720"/>
        <w:jc w:val="left"/>
        <w:rPr>
          <w:rFonts w:hint="default" w:ascii="Arial" w:hAnsi="Arial" w:cs="Arial"/>
          <w:b w:val="0"/>
          <w:bCs w:val="0"/>
          <w:sz w:val="22"/>
          <w:szCs w:val="22"/>
        </w:rPr>
      </w:pPr>
      <w:r>
        <w:rPr>
          <w:rFonts w:hint="default" w:ascii="Arial" w:hAnsi="Arial" w:cs="Arial"/>
          <w:b w:val="0"/>
          <w:bCs w:val="0"/>
          <w:sz w:val="22"/>
          <w:szCs w:val="22"/>
        </w:rPr>
        <w:t xml:space="preserve">Quanto à </w:t>
      </w:r>
      <w:r>
        <w:rPr>
          <w:rFonts w:hint="default" w:ascii="Arial" w:hAnsi="Arial" w:cs="Arial"/>
          <w:b/>
          <w:bCs/>
          <w:sz w:val="22"/>
          <w:szCs w:val="22"/>
        </w:rPr>
        <w:t>QUALIFICAÇÃO TÉCNICA:</w:t>
      </w:r>
    </w:p>
    <w:p>
      <w:pPr>
        <w:pStyle w:val="3"/>
        <w:ind w:right="268" w:rightChars="122"/>
        <w:rPr>
          <w:rFonts w:hint="default" w:ascii="Arial" w:hAnsi="Arial" w:cs="Arial"/>
          <w:color w:val="FF0000"/>
          <w:sz w:val="22"/>
          <w:szCs w:val="22"/>
        </w:rPr>
      </w:pPr>
    </w:p>
    <w:p>
      <w:pPr>
        <w:pStyle w:val="15"/>
        <w:numPr>
          <w:ilvl w:val="0"/>
          <w:numId w:val="5"/>
        </w:numPr>
        <w:tabs>
          <w:tab w:val="left" w:pos="1430"/>
        </w:tabs>
        <w:spacing w:before="0" w:after="0" w:line="240" w:lineRule="auto"/>
        <w:ind w:left="1288" w:leftChars="0" w:right="268" w:rightChars="122"/>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Certidão atualizada de registro ou inscrição da empresa licitante e de seu (s) responsável (is) técnico (s) na entidade de classe respectiva</w:t>
      </w:r>
      <w:r>
        <w:rPr>
          <w:rFonts w:hint="default" w:cs="Arial"/>
          <w:color w:val="000000" w:themeColor="text1"/>
          <w:sz w:val="22"/>
          <w:szCs w:val="22"/>
          <w:lang w:val="pt-BR"/>
          <w14:textFill>
            <w14:solidFill>
              <w14:schemeClr w14:val="tx1"/>
            </w14:solidFill>
          </w14:textFill>
        </w:rPr>
        <w:t xml:space="preserve"> (CRQ e/ou CREA)</w:t>
      </w:r>
      <w:r>
        <w:rPr>
          <w:rFonts w:hint="default" w:ascii="Arial" w:hAnsi="Arial" w:cs="Arial"/>
          <w:color w:val="000000" w:themeColor="text1"/>
          <w:sz w:val="22"/>
          <w:szCs w:val="22"/>
          <w14:textFill>
            <w14:solidFill>
              <w14:schemeClr w14:val="tx1"/>
            </w14:solidFill>
          </w14:textFill>
        </w:rPr>
        <w:t xml:space="preserve">, com validade no presente exercício. </w:t>
      </w:r>
    </w:p>
    <w:p>
      <w:pPr>
        <w:pStyle w:val="15"/>
        <w:numPr>
          <w:ilvl w:val="0"/>
          <w:numId w:val="0"/>
        </w:numPr>
        <w:tabs>
          <w:tab w:val="left" w:pos="1430"/>
        </w:tabs>
        <w:spacing w:before="0" w:after="0" w:line="240" w:lineRule="auto"/>
        <w:ind w:right="268" w:rightChars="122"/>
        <w:jc w:val="both"/>
        <w:rPr>
          <w:rFonts w:hint="default" w:ascii="Arial" w:hAnsi="Arial" w:cs="Arial"/>
          <w:color w:val="000000" w:themeColor="text1"/>
          <w:sz w:val="22"/>
          <w:szCs w:val="22"/>
          <w14:textFill>
            <w14:solidFill>
              <w14:schemeClr w14:val="tx1"/>
            </w14:solidFill>
          </w14:textFill>
        </w:rPr>
      </w:pPr>
    </w:p>
    <w:p>
      <w:pPr>
        <w:pStyle w:val="15"/>
        <w:numPr>
          <w:ilvl w:val="0"/>
          <w:numId w:val="5"/>
        </w:numPr>
        <w:tabs>
          <w:tab w:val="left" w:pos="1430"/>
        </w:tabs>
        <w:spacing w:before="0" w:after="0" w:line="240" w:lineRule="auto"/>
        <w:ind w:left="1288" w:leftChars="0" w:right="722" w:rightChars="0"/>
        <w:jc w:val="both"/>
        <w:rPr>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Comprovação técnico-operacional: Será realizada mediante a apresentação de certidões e/ou atestados fornecidos por pessoas jurídicas de direito público ou privado, em nome da empresa licitante</w:t>
      </w:r>
      <w:r>
        <w:rPr>
          <w:rFonts w:hint="default" w:cs="Arial"/>
          <w:color w:val="000000" w:themeColor="text1"/>
          <w:sz w:val="22"/>
          <w:szCs w:val="22"/>
          <w:lang w:val="pt-BR"/>
          <w14:textFill>
            <w14:solidFill>
              <w14:schemeClr w14:val="tx1"/>
            </w14:solidFill>
          </w14:textFill>
        </w:rPr>
        <w:t>, que comprove o fornecimento do produto objeto desta licitação.</w:t>
      </w:r>
    </w:p>
    <w:p>
      <w:pPr>
        <w:pStyle w:val="3"/>
        <w:rPr>
          <w:rFonts w:hint="default" w:ascii="Arial" w:hAnsi="Arial" w:cs="Arial"/>
          <w:sz w:val="22"/>
          <w:szCs w:val="22"/>
        </w:rPr>
      </w:pPr>
    </w:p>
    <w:p>
      <w:pPr>
        <w:pStyle w:val="15"/>
        <w:numPr>
          <w:ilvl w:val="1"/>
          <w:numId w:val="1"/>
        </w:numPr>
        <w:tabs>
          <w:tab w:val="left" w:pos="1430"/>
        </w:tabs>
        <w:spacing w:before="1" w:after="0" w:line="240" w:lineRule="auto"/>
        <w:ind w:left="1430" w:right="268" w:rightChars="122"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ind w:right="268" w:rightChars="122"/>
        <w:rPr>
          <w:rFonts w:hint="default" w:ascii="Arial" w:hAnsi="Arial" w:cs="Arial"/>
          <w:sz w:val="22"/>
          <w:szCs w:val="22"/>
        </w:rPr>
      </w:pPr>
    </w:p>
    <w:p>
      <w:pPr>
        <w:pStyle w:val="15"/>
        <w:numPr>
          <w:ilvl w:val="0"/>
          <w:numId w:val="6"/>
        </w:numPr>
        <w:tabs>
          <w:tab w:val="left" w:pos="1430"/>
        </w:tabs>
        <w:spacing w:before="0" w:after="0" w:line="259" w:lineRule="auto"/>
        <w:ind w:left="1288" w:right="268" w:rightChars="1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5"/>
        <w:numPr>
          <w:ilvl w:val="1"/>
          <w:numId w:val="6"/>
        </w:numPr>
        <w:tabs>
          <w:tab w:val="left" w:pos="2071"/>
        </w:tabs>
        <w:spacing w:before="159"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5"/>
        <w:numPr>
          <w:ilvl w:val="1"/>
          <w:numId w:val="6"/>
        </w:numPr>
        <w:tabs>
          <w:tab w:val="left" w:pos="2071"/>
        </w:tabs>
        <w:spacing w:before="159"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ind w:right="268" w:rightChars="122"/>
        <w:rPr>
          <w:rFonts w:hint="default" w:ascii="Arial" w:hAnsi="Arial" w:cs="Arial"/>
          <w:sz w:val="22"/>
          <w:szCs w:val="22"/>
        </w:rPr>
      </w:pPr>
    </w:p>
    <w:p>
      <w:pPr>
        <w:pStyle w:val="15"/>
        <w:numPr>
          <w:ilvl w:val="0"/>
          <w:numId w:val="6"/>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ind w:right="268" w:rightChars="122"/>
        <w:rPr>
          <w:rFonts w:hint="default" w:ascii="Arial" w:hAnsi="Arial" w:cs="Arial"/>
          <w:sz w:val="22"/>
          <w:szCs w:val="22"/>
        </w:rPr>
      </w:pPr>
    </w:p>
    <w:p>
      <w:pPr>
        <w:pStyle w:val="15"/>
        <w:numPr>
          <w:ilvl w:val="1"/>
          <w:numId w:val="6"/>
        </w:numPr>
        <w:tabs>
          <w:tab w:val="left" w:pos="2105"/>
        </w:tabs>
        <w:spacing w:before="1" w:after="0" w:line="240" w:lineRule="auto"/>
        <w:ind w:left="1715" w:right="268" w:rightChars="122" w:firstLine="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ind w:right="268" w:rightChars="122"/>
        <w:rPr>
          <w:rFonts w:hint="default" w:ascii="Arial" w:hAnsi="Arial" w:cs="Arial"/>
          <w:sz w:val="22"/>
          <w:szCs w:val="22"/>
        </w:rPr>
      </w:pPr>
    </w:p>
    <w:p>
      <w:pPr>
        <w:pStyle w:val="15"/>
        <w:numPr>
          <w:ilvl w:val="0"/>
          <w:numId w:val="6"/>
        </w:numPr>
        <w:tabs>
          <w:tab w:val="left" w:pos="1574"/>
        </w:tabs>
        <w:spacing w:before="92"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ind w:right="268" w:rightChars="122"/>
        <w:rPr>
          <w:rFonts w:hint="default" w:ascii="Arial" w:hAnsi="Arial" w:cs="Arial"/>
          <w:sz w:val="22"/>
          <w:szCs w:val="22"/>
        </w:rPr>
      </w:pPr>
    </w:p>
    <w:p>
      <w:pPr>
        <w:pStyle w:val="3"/>
        <w:ind w:right="268" w:rightChars="122"/>
        <w:rPr>
          <w:rFonts w:hint="default" w:ascii="Arial" w:hAnsi="Arial" w:cs="Arial"/>
          <w:sz w:val="22"/>
          <w:szCs w:val="22"/>
        </w:rPr>
      </w:pPr>
    </w:p>
    <w:p>
      <w:pPr>
        <w:pStyle w:val="15"/>
        <w:numPr>
          <w:ilvl w:val="0"/>
          <w:numId w:val="7"/>
        </w:numPr>
        <w:tabs>
          <w:tab w:val="left" w:pos="1570"/>
        </w:tabs>
        <w:spacing w:before="0" w:after="0" w:line="240" w:lineRule="auto"/>
        <w:ind w:left="1569" w:right="268" w:rightChars="122" w:hanging="281"/>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2948" w:leftChars="1340" w:right="268" w:rightChars="122" w:firstLine="858" w:firstLineChars="390"/>
        <w:jc w:val="both"/>
        <w:rPr>
          <w:rFonts w:hint="default" w:ascii="Arial" w:hAnsi="Arial" w:cs="Arial"/>
          <w:sz w:val="22"/>
          <w:szCs w:val="22"/>
        </w:rPr>
      </w:pPr>
      <w:r>
        <w:rPr>
          <w:rFonts w:hint="default" w:ascii="Arial" w:hAnsi="Arial" w:cs="Arial"/>
          <w:sz w:val="22"/>
          <w:szCs w:val="22"/>
        </w:rPr>
        <w:t xml:space="preserve">PC + PNC </w:t>
      </w:r>
    </w:p>
    <w:p>
      <w:pPr>
        <w:spacing w:after="0" w:line="224" w:lineRule="exact"/>
        <w:ind w:right="268" w:rightChars="122"/>
        <w:rPr>
          <w:rFonts w:hint="default" w:ascii="Arial" w:hAnsi="Arial" w:eastAsia="Cambria Math" w:cs="Arial"/>
          <w:sz w:val="22"/>
          <w:szCs w:val="22"/>
        </w:rPr>
      </w:pPr>
    </w:p>
    <w:p>
      <w:pPr>
        <w:spacing w:after="0" w:line="224" w:lineRule="exact"/>
        <w:ind w:left="0" w:leftChars="0" w:right="268" w:rightChars="122" w:firstLine="2015" w:firstLineChars="916"/>
        <w:rPr>
          <w:rFonts w:hint="default" w:ascii="Arial" w:hAnsi="Arial" w:eastAsia="Cambria Math" w:cs="Arial"/>
          <w:sz w:val="22"/>
          <w:szCs w:val="22"/>
        </w:rPr>
      </w:pPr>
      <w:r>
        <w:rPr>
          <w:rFonts w:hint="default" w:ascii="Arial" w:hAnsi="Arial" w:eastAsia="Cambria Math" w:cs="Arial"/>
          <w:sz w:val="22"/>
          <w:szCs w:val="22"/>
          <w:lang w:val="pt-BR"/>
        </w:rPr>
        <w:t>Onde:</w:t>
      </w:r>
    </w:p>
    <w:p>
      <w:pPr>
        <w:pStyle w:val="3"/>
        <w:ind w:left="2140" w:right="268" w:rightChars="122"/>
        <w:rPr>
          <w:rFonts w:hint="default" w:ascii="Arial" w:hAnsi="Arial" w:cs="Arial"/>
          <w:sz w:val="22"/>
          <w:szCs w:val="22"/>
        </w:rPr>
      </w:pPr>
      <w:r>
        <w:rPr>
          <w:rFonts w:hint="default" w:ascii="Arial" w:hAnsi="Arial" w:cs="Arial"/>
          <w:sz w:val="22"/>
          <w:szCs w:val="22"/>
        </w:rPr>
        <w:t>AC = Ativo Circulante;</w:t>
      </w:r>
    </w:p>
    <w:p>
      <w:pPr>
        <w:pStyle w:val="3"/>
        <w:spacing w:before="1"/>
        <w:ind w:left="2140" w:right="268" w:rightChars="122"/>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left="2140" w:right="268" w:rightChars="122"/>
        <w:rPr>
          <w:rFonts w:hint="default" w:ascii="Arial" w:hAnsi="Arial" w:cs="Arial"/>
          <w:sz w:val="22"/>
          <w:szCs w:val="22"/>
        </w:rPr>
      </w:pPr>
    </w:p>
    <w:p>
      <w:pPr>
        <w:pStyle w:val="15"/>
        <w:numPr>
          <w:ilvl w:val="0"/>
          <w:numId w:val="7"/>
        </w:numPr>
        <w:tabs>
          <w:tab w:val="left" w:pos="1570"/>
        </w:tabs>
        <w:spacing w:before="0" w:after="0" w:line="240" w:lineRule="auto"/>
        <w:ind w:left="1569" w:right="268" w:rightChars="122" w:hanging="281"/>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5"/>
        <w:numPr>
          <w:ilvl w:val="0"/>
          <w:numId w:val="0"/>
        </w:numPr>
        <w:tabs>
          <w:tab w:val="left" w:pos="1570"/>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lang w:val="pt-BR"/>
        </w:rPr>
      </w:pPr>
      <w:r>
        <w:rPr>
          <w:rFonts w:hint="default" w:ascii="Arial" w:hAnsi="Arial" w:cs="Arial"/>
          <w:sz w:val="22"/>
          <w:szCs w:val="22"/>
        </w:rPr>
        <w:t xml:space="preserve">Solvência Geral =  </w:t>
      </w:r>
      <w:r>
        <w:rPr>
          <w:rFonts w:hint="default" w:cs="Arial"/>
          <w:sz w:val="22"/>
          <w:szCs w:val="22"/>
          <w:u w:val="single"/>
          <w:lang w:val="pt-BR"/>
        </w:rPr>
        <w:t xml:space="preserve">     AT       </w:t>
      </w:r>
    </w:p>
    <w:p>
      <w:pPr>
        <w:pStyle w:val="15"/>
        <w:numPr>
          <w:ilvl w:val="0"/>
          <w:numId w:val="0"/>
        </w:numPr>
        <w:tabs>
          <w:tab w:val="left" w:pos="1570"/>
        </w:tabs>
        <w:spacing w:before="0" w:after="0" w:line="240" w:lineRule="auto"/>
        <w:ind w:left="0" w:leftChars="0" w:right="268" w:rightChars="122" w:firstLine="2015" w:firstLineChars="916"/>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0" w:leftChars="0" w:right="268" w:rightChars="122" w:firstLine="1980" w:firstLineChars="90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0" w:leftChars="0" w:right="268" w:rightChars="122" w:firstLine="1980" w:firstLineChars="900"/>
        <w:rPr>
          <w:rFonts w:hint="default" w:ascii="Arial" w:hAnsi="Arial" w:eastAsia="Cambria Math" w:cs="Arial"/>
          <w:sz w:val="22"/>
          <w:szCs w:val="22"/>
          <w:lang w:val="pt-BR"/>
        </w:rPr>
      </w:pPr>
    </w:p>
    <w:p>
      <w:pPr>
        <w:pStyle w:val="3"/>
        <w:ind w:left="2140" w:right="268" w:rightChars="122"/>
        <w:rPr>
          <w:rFonts w:hint="default" w:ascii="Arial" w:hAnsi="Arial" w:cs="Arial"/>
          <w:sz w:val="22"/>
          <w:szCs w:val="22"/>
        </w:rPr>
      </w:pPr>
      <w:r>
        <w:rPr>
          <w:rFonts w:hint="default" w:ascii="Arial" w:hAnsi="Arial" w:cs="Arial"/>
          <w:sz w:val="22"/>
          <w:szCs w:val="22"/>
        </w:rPr>
        <w:t>AT = Ativo Total;</w:t>
      </w:r>
    </w:p>
    <w:p>
      <w:pPr>
        <w:pStyle w:val="3"/>
        <w:ind w:left="2140" w:right="268" w:rightChars="122"/>
        <w:rPr>
          <w:rFonts w:hint="default" w:ascii="Arial" w:hAnsi="Arial" w:cs="Arial"/>
          <w:sz w:val="22"/>
          <w:szCs w:val="22"/>
        </w:rPr>
      </w:pPr>
      <w:r>
        <w:rPr>
          <w:rFonts w:hint="default" w:ascii="Arial" w:hAnsi="Arial" w:cs="Arial"/>
          <w:sz w:val="22"/>
          <w:szCs w:val="22"/>
        </w:rPr>
        <w:t>PC = Passivo Circulante;</w:t>
      </w:r>
    </w:p>
    <w:p>
      <w:pPr>
        <w:pStyle w:val="3"/>
        <w:ind w:left="2140" w:right="268" w:rightChars="122"/>
        <w:rPr>
          <w:rFonts w:hint="default" w:ascii="Arial" w:hAnsi="Arial" w:cs="Arial"/>
          <w:sz w:val="22"/>
          <w:szCs w:val="22"/>
        </w:rPr>
      </w:pPr>
      <w:r>
        <w:rPr>
          <w:rFonts w:hint="default" w:ascii="Arial" w:hAnsi="Arial" w:cs="Arial"/>
          <w:sz w:val="22"/>
          <w:szCs w:val="22"/>
        </w:rPr>
        <w:t>PNC = Passivo Não Circulante.</w:t>
      </w:r>
    </w:p>
    <w:p>
      <w:pPr>
        <w:pStyle w:val="3"/>
        <w:ind w:right="268" w:rightChars="122"/>
        <w:rPr>
          <w:rFonts w:hint="default" w:ascii="Arial" w:hAnsi="Arial" w:cs="Arial"/>
          <w:sz w:val="22"/>
          <w:szCs w:val="22"/>
        </w:rPr>
      </w:pPr>
    </w:p>
    <w:p>
      <w:pPr>
        <w:pStyle w:val="15"/>
        <w:numPr>
          <w:ilvl w:val="0"/>
          <w:numId w:val="7"/>
        </w:numPr>
        <w:tabs>
          <w:tab w:val="left" w:pos="1556"/>
        </w:tabs>
        <w:spacing w:before="0" w:after="0" w:line="240" w:lineRule="auto"/>
        <w:ind w:left="1555" w:right="268" w:rightChars="122" w:hanging="267"/>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5"/>
        <w:numPr>
          <w:ilvl w:val="0"/>
          <w:numId w:val="0"/>
        </w:numPr>
        <w:tabs>
          <w:tab w:val="left" w:pos="1556"/>
        </w:tabs>
        <w:spacing w:before="0" w:after="0" w:line="240" w:lineRule="auto"/>
        <w:ind w:left="1288" w:leftChars="0" w:right="268" w:rightChars="122"/>
        <w:jc w:val="left"/>
        <w:rPr>
          <w:rFonts w:hint="default" w:ascii="Arial" w:hAnsi="Arial" w:cs="Arial"/>
          <w:sz w:val="22"/>
          <w:szCs w:val="22"/>
          <w:u w:val="single"/>
        </w:rPr>
      </w:pP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0" w:leftChars="0" w:right="268" w:rightChars="122" w:firstLine="2015" w:firstLineChars="916"/>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right="268" w:rightChars="122" w:firstLine="2071" w:firstLineChars="95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0" w:leftChars="0" w:right="268" w:rightChars="122" w:firstLine="2015" w:firstLineChars="916"/>
        <w:jc w:val="left"/>
        <w:rPr>
          <w:rFonts w:hint="default" w:ascii="Arial" w:hAnsi="Arial" w:cs="Arial"/>
          <w:sz w:val="22"/>
          <w:szCs w:val="22"/>
        </w:rPr>
      </w:pPr>
      <w:r>
        <w:rPr>
          <w:rFonts w:hint="default" w:ascii="Arial" w:hAnsi="Arial" w:cs="Arial"/>
          <w:sz w:val="22"/>
          <w:szCs w:val="22"/>
        </w:rPr>
        <w:t>PC = Passivo Circulante.</w:t>
      </w:r>
    </w:p>
    <w:p>
      <w:pPr>
        <w:pStyle w:val="3"/>
        <w:ind w:left="0" w:leftChars="0" w:right="268" w:rightChars="122" w:firstLine="2420" w:firstLineChars="1100"/>
        <w:jc w:val="left"/>
        <w:rPr>
          <w:rFonts w:hint="default" w:ascii="Arial" w:hAnsi="Arial" w:cs="Arial"/>
          <w:sz w:val="22"/>
          <w:szCs w:val="22"/>
        </w:rPr>
      </w:pPr>
    </w:p>
    <w:p>
      <w:pPr>
        <w:pStyle w:val="3"/>
        <w:spacing w:before="1"/>
        <w:ind w:right="268" w:rightChars="122"/>
        <w:jc w:val="left"/>
        <w:rPr>
          <w:rFonts w:hint="default" w:ascii="Arial" w:hAnsi="Arial" w:cs="Arial"/>
          <w:sz w:val="22"/>
          <w:szCs w:val="22"/>
        </w:rPr>
      </w:pPr>
    </w:p>
    <w:p>
      <w:pPr>
        <w:pStyle w:val="15"/>
        <w:numPr>
          <w:ilvl w:val="0"/>
          <w:numId w:val="6"/>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5"/>
        <w:numPr>
          <w:ilvl w:val="0"/>
          <w:numId w:val="0"/>
        </w:numPr>
        <w:tabs>
          <w:tab w:val="left" w:pos="1574"/>
        </w:tabs>
        <w:spacing w:before="0" w:after="0" w:line="240" w:lineRule="auto"/>
        <w:ind w:left="1278" w:leftChars="0" w:right="268" w:rightChars="122"/>
        <w:jc w:val="both"/>
        <w:rPr>
          <w:rFonts w:hint="default" w:ascii="Arial" w:hAnsi="Arial" w:cs="Arial"/>
          <w:sz w:val="22"/>
          <w:szCs w:val="22"/>
        </w:rPr>
      </w:pPr>
    </w:p>
    <w:p>
      <w:pPr>
        <w:pStyle w:val="15"/>
        <w:numPr>
          <w:ilvl w:val="0"/>
          <w:numId w:val="6"/>
        </w:numPr>
        <w:tabs>
          <w:tab w:val="left" w:pos="1574"/>
        </w:tabs>
        <w:spacing w:before="0" w:after="0" w:line="240" w:lineRule="auto"/>
        <w:ind w:left="1288" w:right="268" w:rightChars="122" w:hanging="1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1430" w:right="268" w:rightChars="122" w:hanging="708"/>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3"/>
        <w:ind w:right="268" w:rightChars="122"/>
        <w:jc w:val="both"/>
        <w:rPr>
          <w:rFonts w:hint="default" w:ascii="Arial" w:hAnsi="Arial" w:cs="Arial"/>
          <w:b/>
          <w:sz w:val="22"/>
          <w:szCs w:val="22"/>
        </w:rPr>
      </w:pPr>
    </w:p>
    <w:p>
      <w:pPr>
        <w:pStyle w:val="15"/>
        <w:numPr>
          <w:ilvl w:val="0"/>
          <w:numId w:val="8"/>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w:t>
      </w:r>
    </w:p>
    <w:p>
      <w:pPr>
        <w:pStyle w:val="15"/>
        <w:numPr>
          <w:ilvl w:val="0"/>
          <w:numId w:val="8"/>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VII</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5"/>
        <w:numPr>
          <w:ilvl w:val="0"/>
          <w:numId w:val="8"/>
        </w:numPr>
        <w:tabs>
          <w:tab w:val="left" w:pos="1288"/>
          <w:tab w:val="left" w:pos="1289"/>
        </w:tabs>
        <w:spacing w:before="0" w:after="0" w:line="240" w:lineRule="auto"/>
        <w:ind w:left="1288" w:right="268" w:rightChars="122" w:hanging="566"/>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VIII</w:t>
      </w:r>
      <w:r>
        <w:rPr>
          <w:rFonts w:hint="default" w:ascii="Arial" w:hAnsi="Arial" w:cs="Arial"/>
          <w:sz w:val="22"/>
          <w:szCs w:val="22"/>
        </w:rPr>
        <w:t xml:space="preserve">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ind w:right="268" w:rightChars="122"/>
        <w:rPr>
          <w:rFonts w:hint="default" w:ascii="Arial" w:hAnsi="Arial" w:cs="Arial"/>
          <w:sz w:val="22"/>
          <w:szCs w:val="22"/>
        </w:rPr>
      </w:pPr>
    </w:p>
    <w:p>
      <w:pPr>
        <w:pStyle w:val="15"/>
        <w:numPr>
          <w:ilvl w:val="2"/>
          <w:numId w:val="1"/>
        </w:numPr>
        <w:tabs>
          <w:tab w:val="left" w:pos="2282"/>
        </w:tabs>
        <w:spacing w:before="0" w:after="0" w:line="240" w:lineRule="auto"/>
        <w:ind w:left="1430" w:right="268" w:rightChars="122"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w:t>
      </w:r>
      <w:r>
        <w:rPr>
          <w:rFonts w:hint="default" w:ascii="Arial" w:hAnsi="Arial" w:cs="Arial"/>
          <w:sz w:val="22"/>
          <w:szCs w:val="22"/>
        </w:rPr>
        <w:t>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ind w:right="268" w:rightChars="122"/>
        <w:rPr>
          <w:rFonts w:hint="default" w:ascii="Arial" w:hAnsi="Arial" w:cs="Arial"/>
          <w:sz w:val="22"/>
          <w:szCs w:val="22"/>
        </w:rPr>
      </w:pPr>
    </w:p>
    <w:p>
      <w:pPr>
        <w:pStyle w:val="15"/>
        <w:numPr>
          <w:ilvl w:val="2"/>
          <w:numId w:val="1"/>
        </w:numPr>
        <w:tabs>
          <w:tab w:val="left" w:pos="1855"/>
        </w:tabs>
        <w:spacing w:before="1" w:after="0" w:line="240" w:lineRule="auto"/>
        <w:ind w:left="1005" w:right="268" w:rightChars="122"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Rejeitada a documentaç</w:t>
      </w:r>
      <w:r>
        <w:rPr>
          <w:rFonts w:hint="default" w:ascii="Arial" w:hAnsi="Arial" w:cs="Arial"/>
          <w:color w:val="000000" w:themeColor="text1"/>
          <w:sz w:val="22"/>
          <w:szCs w:val="22"/>
          <w14:textFill>
            <w14:solidFill>
              <w14:schemeClr w14:val="tx1"/>
            </w14:solidFill>
          </w14:textFill>
        </w:rPr>
        <w:t xml:space="preserve">ão de habilitação, </w:t>
      </w:r>
      <w:r>
        <w:rPr>
          <w:rFonts w:hint="default" w:cs="Arial"/>
          <w:color w:val="000000" w:themeColor="text1"/>
          <w:sz w:val="22"/>
          <w:szCs w:val="22"/>
          <w:lang w:val="pt-BR"/>
          <w14:textFill>
            <w14:solidFill>
              <w14:schemeClr w14:val="tx1"/>
            </w14:solidFill>
          </w14:textFill>
        </w:rPr>
        <w:t>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 xml:space="preserve">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1430" w:right="268" w:rightChars="122"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ind w:right="268" w:rightChars="122"/>
        <w:rPr>
          <w:rFonts w:hint="default" w:ascii="Arial" w:hAnsi="Arial" w:cs="Arial"/>
          <w:sz w:val="22"/>
          <w:szCs w:val="22"/>
        </w:rPr>
      </w:pPr>
    </w:p>
    <w:p>
      <w:pPr>
        <w:pStyle w:val="15"/>
        <w:numPr>
          <w:ilvl w:val="0"/>
          <w:numId w:val="9"/>
        </w:numPr>
        <w:tabs>
          <w:tab w:val="left" w:pos="1292"/>
        </w:tabs>
        <w:spacing w:before="0" w:after="0" w:line="240" w:lineRule="auto"/>
        <w:ind w:left="1288" w:right="268" w:rightChars="122"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5"/>
        <w:numPr>
          <w:ilvl w:val="0"/>
          <w:numId w:val="9"/>
        </w:numPr>
        <w:tabs>
          <w:tab w:val="left" w:pos="1292"/>
        </w:tabs>
        <w:spacing w:before="0" w:after="0" w:line="240" w:lineRule="auto"/>
        <w:ind w:left="1291" w:right="268" w:rightChars="122"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5"/>
        <w:widowControl w:val="0"/>
        <w:numPr>
          <w:ilvl w:val="0"/>
          <w:numId w:val="0"/>
        </w:numPr>
        <w:tabs>
          <w:tab w:val="left" w:pos="1292"/>
        </w:tabs>
        <w:autoSpaceDE w:val="0"/>
        <w:autoSpaceDN w:val="0"/>
        <w:spacing w:before="0" w:after="0" w:line="240" w:lineRule="auto"/>
        <w:ind w:right="268" w:rightChars="122"/>
        <w:jc w:val="left"/>
        <w:rPr>
          <w:rFonts w:hint="default" w:ascii="Arial" w:hAnsi="Arial" w:cs="Arial"/>
          <w:sz w:val="22"/>
          <w:szCs w:val="22"/>
        </w:rPr>
      </w:pPr>
    </w:p>
    <w:p>
      <w:pPr>
        <w:pStyle w:val="15"/>
        <w:numPr>
          <w:ilvl w:val="0"/>
          <w:numId w:val="0"/>
        </w:numPr>
        <w:tabs>
          <w:tab w:val="left" w:pos="660"/>
        </w:tabs>
        <w:spacing w:before="0" w:after="0" w:line="240" w:lineRule="auto"/>
        <w:ind w:left="638" w:leftChars="290" w:right="268" w:rightChars="122" w:firstLine="19" w:firstLineChars="9"/>
        <w:jc w:val="both"/>
        <w:rPr>
          <w:rFonts w:hint="default" w:ascii="Arial" w:hAnsi="Arial" w:cs="Arial"/>
          <w:color w:val="FF0000"/>
          <w:sz w:val="22"/>
          <w:szCs w:val="22"/>
        </w:rPr>
      </w:pPr>
      <w:r>
        <w:rPr>
          <w:rFonts w:hint="default" w:cs="Arial"/>
          <w:sz w:val="22"/>
          <w:szCs w:val="22"/>
          <w:lang w:val="pt-BR"/>
        </w:rPr>
        <w:t>10.14.</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Caso o objeto da presente licitação seja executado por filial da empresa licitante, deverá ser enviada toda a documentação também da filial.</w:t>
      </w:r>
    </w:p>
    <w:p>
      <w:pPr>
        <w:pStyle w:val="15"/>
        <w:numPr>
          <w:ilvl w:val="0"/>
          <w:numId w:val="0"/>
        </w:numPr>
        <w:tabs>
          <w:tab w:val="left" w:pos="1292"/>
        </w:tabs>
        <w:spacing w:before="0" w:after="0" w:line="240" w:lineRule="auto"/>
        <w:ind w:left="1089" w:leftChars="0" w:right="268" w:rightChars="122"/>
        <w:jc w:val="left"/>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ind w:right="268" w:rightChars="122"/>
        <w:rPr>
          <w:rFonts w:hint="default" w:ascii="Arial" w:hAnsi="Arial" w:cs="Arial"/>
          <w:b/>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ind w:right="268" w:rightChars="122"/>
        <w:rPr>
          <w:rFonts w:hint="default" w:ascii="Arial" w:hAnsi="Arial" w:cs="Arial"/>
          <w:sz w:val="22"/>
          <w:szCs w:val="22"/>
        </w:rPr>
      </w:pPr>
    </w:p>
    <w:p>
      <w:pPr>
        <w:pStyle w:val="15"/>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268" w:rightChars="122" w:firstLine="0"/>
        <w:jc w:val="both"/>
        <w:rPr>
          <w:rFonts w:hint="default" w:ascii="Arial" w:hAnsi="Arial" w:cs="Arial"/>
          <w:sz w:val="22"/>
          <w:szCs w:val="22"/>
        </w:rPr>
      </w:pPr>
      <w:r>
        <w:rPr>
          <w:rFonts w:hint="default" w:cs="Arial"/>
          <w:sz w:val="22"/>
          <w:szCs w:val="22"/>
          <w:lang w:val="pt-BR"/>
        </w:rPr>
        <w:t>O</w:t>
      </w:r>
      <w:r>
        <w:rPr>
          <w:rFonts w:hint="default" w:ascii="Arial" w:hAnsi="Arial" w:cs="Arial"/>
          <w:sz w:val="22"/>
          <w:szCs w:val="22"/>
        </w:rPr>
        <w:tab/>
      </w:r>
      <w:r>
        <w:rPr>
          <w:rFonts w:hint="default" w:cs="Arial"/>
          <w:sz w:val="22"/>
          <w:szCs w:val="22"/>
          <w:lang w:val="pt-BR"/>
        </w:rPr>
        <w:t xml:space="preserve">Pregoeiro </w:t>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spacing w:before="10"/>
        <w:ind w:right="268" w:rightChars="122"/>
        <w:jc w:val="both"/>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Nesse momento </w:t>
      </w:r>
      <w:r>
        <w:rPr>
          <w:rFonts w:hint="default" w:cs="Arial"/>
          <w:sz w:val="22"/>
          <w:szCs w:val="22"/>
          <w:lang w:val="pt-BR"/>
        </w:rPr>
        <w:t>o Pregoeiro</w:t>
      </w:r>
      <w:r>
        <w:rPr>
          <w:rFonts w:hint="default" w:ascii="Arial" w:hAnsi="Arial" w:cs="Arial"/>
          <w:sz w:val="22"/>
          <w:szCs w:val="22"/>
        </w:rPr>
        <w:t xml:space="preserve">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ind w:right="268" w:rightChars="122"/>
        <w:jc w:val="both"/>
        <w:rPr>
          <w:rFonts w:hint="default" w:ascii="Arial" w:hAnsi="Arial" w:cs="Arial"/>
          <w:sz w:val="22"/>
          <w:szCs w:val="22"/>
        </w:rPr>
      </w:pPr>
    </w:p>
    <w:p>
      <w:pPr>
        <w:pStyle w:val="15"/>
        <w:numPr>
          <w:ilvl w:val="2"/>
          <w:numId w:val="1"/>
        </w:numPr>
        <w:tabs>
          <w:tab w:val="left" w:pos="2206"/>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Será concedido o prazo de </w:t>
      </w:r>
      <w:r>
        <w:rPr>
          <w:rFonts w:hint="default" w:cs="Arial"/>
          <w:sz w:val="22"/>
          <w:szCs w:val="22"/>
          <w:lang w:val="pt-BR"/>
        </w:rPr>
        <w:t>3</w:t>
      </w:r>
      <w:r>
        <w:rPr>
          <w:rFonts w:hint="default" w:ascii="Arial" w:hAnsi="Arial" w:cs="Arial"/>
          <w:sz w:val="22"/>
          <w:szCs w:val="22"/>
        </w:rPr>
        <w:t xml:space="preserve"> (</w:t>
      </w:r>
      <w:r>
        <w:rPr>
          <w:rFonts w:hint="default" w:cs="Arial"/>
          <w:sz w:val="22"/>
          <w:szCs w:val="22"/>
          <w:lang w:val="pt-BR"/>
        </w:rPr>
        <w:t>três</w:t>
      </w:r>
      <w:r>
        <w:rPr>
          <w:rFonts w:hint="default" w:ascii="Arial" w:hAnsi="Arial" w:cs="Arial"/>
          <w:sz w:val="22"/>
          <w:szCs w:val="22"/>
        </w:rP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w:t>
      </w:r>
      <w:r>
        <w:rPr>
          <w:rFonts w:hint="default" w:cs="Arial"/>
          <w:sz w:val="22"/>
          <w:szCs w:val="22"/>
          <w:lang w:val="pt-BR"/>
        </w:rPr>
        <w:t>do Pregoeiro</w:t>
      </w:r>
      <w:r>
        <w:rPr>
          <w:rFonts w:hint="default" w:ascii="Arial" w:hAnsi="Arial" w:cs="Arial"/>
          <w:sz w:val="22"/>
          <w:szCs w:val="22"/>
        </w:rPr>
        <w:t xml:space="preserve">,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w:t>
      </w:r>
      <w:r>
        <w:rPr>
          <w:rFonts w:hint="default" w:cs="Arial"/>
          <w:sz w:val="22"/>
          <w:szCs w:val="22"/>
          <w:lang w:val="pt-BR"/>
        </w:rPr>
        <w:t>o</w:t>
      </w:r>
      <w:r>
        <w:rPr>
          <w:rFonts w:hint="default" w:ascii="Arial" w:hAnsi="Arial" w:cs="Arial"/>
          <w:spacing w:val="-7"/>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2"/>
          <w:rFonts w:hint="default" w:ascii="Arial" w:hAnsi="Arial" w:cs="Arial"/>
          <w:color w:val="0462C1"/>
          <w:sz w:val="22"/>
          <w:szCs w:val="22"/>
        </w:rPr>
        <w:t>www.code</w:t>
      </w:r>
      <w:r>
        <w:rPr>
          <w:rStyle w:val="12"/>
          <w:rFonts w:hint="default" w:ascii="Arial" w:hAnsi="Arial" w:cs="Arial"/>
          <w:color w:val="0462C1"/>
          <w:sz w:val="22"/>
          <w:szCs w:val="22"/>
          <w:lang w:val="pt-BR"/>
        </w:rPr>
        <w:t>n</w:t>
      </w:r>
      <w:r>
        <w:rPr>
          <w:rStyle w:val="12"/>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ind w:right="268" w:rightChars="122"/>
        <w:rPr>
          <w:rFonts w:hint="default" w:ascii="Arial" w:hAnsi="Arial" w:cs="Arial"/>
          <w:sz w:val="22"/>
          <w:szCs w:val="22"/>
        </w:rPr>
      </w:pP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ind w:right="268" w:rightChars="122"/>
        <w:rPr>
          <w:rFonts w:hint="default" w:ascii="Arial" w:hAnsi="Arial" w:cs="Arial"/>
          <w:b/>
          <w:sz w:val="22"/>
          <w:szCs w:val="22"/>
        </w:rPr>
      </w:pPr>
    </w:p>
    <w:p>
      <w:pPr>
        <w:pStyle w:val="15"/>
        <w:numPr>
          <w:ilvl w:val="1"/>
          <w:numId w:val="1"/>
        </w:numPr>
        <w:tabs>
          <w:tab w:val="left" w:pos="1430"/>
        </w:tabs>
        <w:spacing w:before="1" w:after="0" w:line="240" w:lineRule="auto"/>
        <w:ind w:left="722" w:right="268" w:rightChars="122" w:firstLine="0"/>
        <w:jc w:val="both"/>
        <w:rPr>
          <w:rFonts w:hint="default" w:ascii="Arial" w:hAnsi="Arial" w:cs="Arial"/>
          <w:sz w:val="22"/>
          <w:szCs w:val="22"/>
        </w:rPr>
      </w:pPr>
      <w:r>
        <w:rPr>
          <w:rFonts w:hint="default" w:cs="Arial"/>
          <w:sz w:val="22"/>
          <w:szCs w:val="22"/>
          <w:lang w:val="pt-BR"/>
        </w:rPr>
        <w:t>O</w:t>
      </w:r>
      <w:r>
        <w:rPr>
          <w:rFonts w:hint="default" w:ascii="Arial" w:hAnsi="Arial" w:cs="Arial"/>
          <w:spacing w:val="-10"/>
          <w:sz w:val="22"/>
          <w:szCs w:val="22"/>
        </w:rPr>
        <w:t xml:space="preserve"> </w:t>
      </w:r>
      <w:r>
        <w:rPr>
          <w:rFonts w:hint="default" w:cs="Arial"/>
          <w:sz w:val="22"/>
          <w:szCs w:val="22"/>
          <w:lang w:val="pt-BR"/>
        </w:rPr>
        <w:t>Pregoeiro</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ind w:right="268" w:rightChars="122"/>
        <w:rPr>
          <w:rFonts w:hint="default" w:ascii="Arial" w:hAnsi="Arial" w:cs="Arial"/>
          <w:sz w:val="22"/>
          <w:szCs w:val="22"/>
        </w:rPr>
      </w:pPr>
    </w:p>
    <w:p>
      <w:pPr>
        <w:pStyle w:val="15"/>
        <w:numPr>
          <w:ilvl w:val="1"/>
          <w:numId w:val="1"/>
        </w:numPr>
        <w:tabs>
          <w:tab w:val="left" w:pos="1498"/>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ind w:right="268" w:rightChars="122"/>
        <w:rPr>
          <w:rFonts w:hint="default" w:ascii="Arial" w:hAnsi="Arial" w:cs="Arial"/>
          <w:b/>
          <w:sz w:val="22"/>
          <w:szCs w:val="22"/>
        </w:rPr>
      </w:pPr>
    </w:p>
    <w:p>
      <w:pPr>
        <w:pStyle w:val="15"/>
        <w:numPr>
          <w:ilvl w:val="1"/>
          <w:numId w:val="1"/>
        </w:numPr>
        <w:tabs>
          <w:tab w:val="left" w:pos="1430"/>
        </w:tabs>
        <w:spacing w:before="0" w:after="0" w:line="240" w:lineRule="auto"/>
        <w:ind w:left="1430" w:right="268" w:rightChars="122"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ind w:right="268" w:rightChars="122"/>
        <w:rPr>
          <w:rFonts w:hint="default" w:ascii="Arial" w:hAnsi="Arial" w:cs="Arial"/>
          <w:b/>
          <w:sz w:val="22"/>
          <w:szCs w:val="22"/>
        </w:rPr>
      </w:pPr>
    </w:p>
    <w:p>
      <w:pPr>
        <w:pStyle w:val="15"/>
        <w:numPr>
          <w:ilvl w:val="2"/>
          <w:numId w:val="1"/>
        </w:numPr>
        <w:tabs>
          <w:tab w:val="left" w:pos="2138"/>
        </w:tabs>
        <w:spacing w:before="1"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 xml:space="preserve">Homologado o procedimento licitatório, o licitante vencedor, através de seu representante legal, será convocado, no prazo de até 05 (cinco) dias úteis contados do recebimento da convocação, para assinar o termo de contrato – Anexo </w:t>
      </w:r>
      <w:r>
        <w:rPr>
          <w:rFonts w:hint="default" w:cs="Arial"/>
          <w:sz w:val="22"/>
          <w:szCs w:val="22"/>
          <w:lang w:val="pt-BR"/>
        </w:rPr>
        <w:t>IV</w:t>
      </w:r>
      <w:r>
        <w:rPr>
          <w:rFonts w:hint="default" w:ascii="Arial" w:hAnsi="Arial" w:cs="Arial"/>
          <w:sz w:val="22"/>
          <w:szCs w:val="22"/>
        </w:rPr>
        <w:t>, sob pena de decadência do direito à contratação.</w:t>
      </w:r>
    </w:p>
    <w:p>
      <w:pPr>
        <w:pStyle w:val="3"/>
        <w:spacing w:before="9"/>
        <w:ind w:right="268" w:rightChars="122"/>
        <w:rPr>
          <w:rFonts w:hint="default" w:ascii="Arial" w:hAnsi="Arial" w:cs="Arial"/>
          <w:sz w:val="22"/>
          <w:szCs w:val="22"/>
        </w:rPr>
      </w:pPr>
    </w:p>
    <w:p>
      <w:pPr>
        <w:pStyle w:val="15"/>
        <w:numPr>
          <w:ilvl w:val="0"/>
          <w:numId w:val="0"/>
        </w:numPr>
        <w:tabs>
          <w:tab w:val="left" w:pos="2846"/>
        </w:tabs>
        <w:spacing w:before="1"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ind w:right="268" w:rightChars="122"/>
        <w:rPr>
          <w:rFonts w:hint="default" w:ascii="Arial" w:hAnsi="Arial" w:cs="Arial"/>
          <w:sz w:val="22"/>
          <w:szCs w:val="22"/>
        </w:rPr>
      </w:pPr>
    </w:p>
    <w:p>
      <w:pPr>
        <w:pStyle w:val="15"/>
        <w:numPr>
          <w:ilvl w:val="0"/>
          <w:numId w:val="0"/>
        </w:numPr>
        <w:tabs>
          <w:tab w:val="left" w:pos="2846"/>
        </w:tabs>
        <w:spacing w:before="92" w:after="0" w:line="240" w:lineRule="auto"/>
        <w:ind w:left="1854" w:leftChars="0" w:right="268" w:rightChars="122"/>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ind w:right="268" w:rightChars="122"/>
        <w:rPr>
          <w:rFonts w:hint="default" w:ascii="Arial" w:hAnsi="Arial" w:cs="Arial"/>
          <w:sz w:val="22"/>
          <w:szCs w:val="22"/>
        </w:rPr>
      </w:pPr>
    </w:p>
    <w:p>
      <w:pPr>
        <w:pStyle w:val="15"/>
        <w:numPr>
          <w:ilvl w:val="2"/>
          <w:numId w:val="1"/>
        </w:numPr>
        <w:tabs>
          <w:tab w:val="left" w:pos="2138"/>
        </w:tabs>
        <w:spacing w:before="0" w:after="0" w:line="240" w:lineRule="auto"/>
        <w:ind w:left="1288" w:right="268" w:rightChars="122"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w:t>
      </w:r>
      <w:r>
        <w:rPr>
          <w:rFonts w:hint="default" w:cs="Arial"/>
          <w:sz w:val="22"/>
          <w:szCs w:val="22"/>
          <w:lang w:val="pt-BR"/>
        </w:rPr>
        <w:t>o</w:t>
      </w:r>
      <w:r>
        <w:rPr>
          <w:rFonts w:hint="default" w:ascii="Arial" w:hAnsi="Arial" w:cs="Arial"/>
          <w:sz w:val="22"/>
          <w:szCs w:val="22"/>
        </w:rPr>
        <w:t xml:space="preserve"> descumprimento total da obrigação assumida, ensejando o licitante vencedor à sanção de  multa de </w:t>
      </w:r>
      <w:r>
        <w:rPr>
          <w:rFonts w:hint="default" w:ascii="Arial" w:hAnsi="Arial" w:cs="Arial"/>
          <w:sz w:val="22"/>
          <w:szCs w:val="22"/>
          <w:lang w:val="pt-BR"/>
        </w:rPr>
        <w:t>30%</w:t>
      </w:r>
      <w:r>
        <w:rPr>
          <w:rFonts w:hint="default" w:ascii="Arial" w:hAnsi="Arial" w:cs="Arial"/>
          <w:sz w:val="22"/>
          <w:szCs w:val="22"/>
        </w:rPr>
        <w:t xml:space="preserve"> (</w:t>
      </w:r>
      <w:r>
        <w:rPr>
          <w:rFonts w:hint="default" w:ascii="Arial" w:hAnsi="Arial" w:cs="Arial"/>
          <w:sz w:val="22"/>
          <w:szCs w:val="22"/>
          <w:lang w:val="pt-BR"/>
        </w:rPr>
        <w:t>trinta</w:t>
      </w:r>
      <w:r>
        <w:rPr>
          <w:rFonts w:hint="default" w:ascii="Arial" w:hAnsi="Arial" w:cs="Arial"/>
          <w:sz w:val="22"/>
          <w:szCs w:val="22"/>
        </w:rPr>
        <w:t xml:space="preserve"> por cento) do valor do contrato</w:t>
      </w:r>
      <w:r>
        <w:rPr>
          <w:rFonts w:hint="default" w:cs="Arial"/>
          <w:sz w:val="22"/>
          <w:szCs w:val="22"/>
          <w:lang w:val="pt-BR"/>
        </w:rPr>
        <w:t>,</w:t>
      </w:r>
      <w:r>
        <w:rPr>
          <w:rFonts w:hint="default" w:ascii="Arial" w:hAnsi="Arial" w:cs="Arial"/>
          <w:sz w:val="22"/>
          <w:szCs w:val="22"/>
        </w:rPr>
        <w:t xml:space="preserve"> conforme as disposições sobre sanções deste Edital e seus Anexos.</w:t>
      </w:r>
    </w:p>
    <w:p>
      <w:pPr>
        <w:pStyle w:val="3"/>
        <w:spacing w:before="10"/>
        <w:ind w:right="268" w:rightChars="122"/>
        <w:rPr>
          <w:rFonts w:hint="default" w:ascii="Arial" w:hAnsi="Arial" w:cs="Arial"/>
          <w:sz w:val="22"/>
          <w:szCs w:val="22"/>
        </w:rPr>
      </w:pPr>
    </w:p>
    <w:p>
      <w:pPr>
        <w:pStyle w:val="2"/>
        <w:numPr>
          <w:ilvl w:val="2"/>
          <w:numId w:val="1"/>
        </w:numPr>
        <w:tabs>
          <w:tab w:val="left" w:pos="2138"/>
        </w:tabs>
        <w:spacing w:before="0" w:after="0" w:line="240" w:lineRule="auto"/>
        <w:ind w:left="1288" w:right="268" w:rightChars="122" w:firstLine="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IV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
        <w:ind w:right="268" w:rightChars="122"/>
        <w:rPr>
          <w:rFonts w:hint="default" w:ascii="Arial" w:hAnsi="Arial" w:cs="Arial"/>
          <w:sz w:val="22"/>
          <w:szCs w:val="22"/>
        </w:rPr>
      </w:pPr>
    </w:p>
    <w:p>
      <w:pPr>
        <w:pStyle w:val="2"/>
        <w:numPr>
          <w:ilvl w:val="0"/>
          <w:numId w:val="1"/>
        </w:numPr>
        <w:tabs>
          <w:tab w:val="left" w:pos="1114"/>
        </w:tabs>
        <w:spacing w:before="0"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ind w:right="268" w:rightChars="122"/>
        <w:rPr>
          <w:rFonts w:hint="default" w:ascii="Arial" w:hAnsi="Arial" w:cs="Arial"/>
          <w:b/>
          <w:sz w:val="22"/>
          <w:szCs w:val="22"/>
        </w:rPr>
      </w:pPr>
    </w:p>
    <w:p>
      <w:pPr>
        <w:pStyle w:val="15"/>
        <w:numPr>
          <w:ilvl w:val="1"/>
          <w:numId w:val="1"/>
        </w:numPr>
        <w:tabs>
          <w:tab w:val="left" w:pos="1430"/>
        </w:tabs>
        <w:ind w:right="268" w:rightChars="122" w:firstLine="0"/>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cs="Arial"/>
          <w:sz w:val="22"/>
          <w:szCs w:val="22"/>
          <w:lang w:val="pt-BR"/>
        </w:rPr>
        <w:t xml:space="preserve"> no artigo 7º da lei 10.520/02 ou em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pPr>
        <w:pStyle w:val="3"/>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As </w:t>
      </w:r>
      <w:r>
        <w:rPr>
          <w:rFonts w:hint="default" w:cs="Arial"/>
          <w:sz w:val="22"/>
          <w:szCs w:val="22"/>
          <w:lang w:val="pt-BR"/>
        </w:rPr>
        <w:t>licitantes</w:t>
      </w:r>
      <w:r>
        <w:rPr>
          <w:rFonts w:hint="default" w:ascii="Arial" w:hAnsi="Arial" w:cs="Arial"/>
          <w:sz w:val="22"/>
          <w:szCs w:val="22"/>
        </w:rPr>
        <w:t xml:space="preserve">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sanções</w:t>
      </w:r>
      <w:r>
        <w:rPr>
          <w:rFonts w:hint="default" w:cs="Arial"/>
          <w:sz w:val="22"/>
          <w:szCs w:val="22"/>
          <w:lang w:val="pt-BR"/>
        </w:rPr>
        <w:t xml:space="preserve"> estão descritas na minuta do contrato -</w:t>
      </w:r>
      <w:r>
        <w:rPr>
          <w:rFonts w:hint="default" w:cs="Arial"/>
          <w:color w:val="000000" w:themeColor="text1"/>
          <w:sz w:val="22"/>
          <w:szCs w:val="22"/>
          <w:lang w:val="pt-BR"/>
          <w14:textFill>
            <w14:solidFill>
              <w14:schemeClr w14:val="tx1"/>
            </w14:solidFill>
          </w14:textFill>
        </w:rPr>
        <w:t xml:space="preserve"> Anexo IV</w:t>
      </w:r>
      <w:r>
        <w:rPr>
          <w:rFonts w:hint="default" w:cs="Arial"/>
          <w:sz w:val="22"/>
          <w:szCs w:val="22"/>
          <w:lang w:val="pt-BR"/>
        </w:rPr>
        <w:t xml:space="preserve"> e</w:t>
      </w:r>
      <w:r>
        <w:rPr>
          <w:rFonts w:hint="default" w:ascii="Arial" w:hAnsi="Arial" w:cs="Arial"/>
          <w:sz w:val="22"/>
          <w:szCs w:val="22"/>
        </w:rPr>
        <w:t xml:space="preserve"> serão aplicadas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5"/>
        <w:numPr>
          <w:ilvl w:val="1"/>
          <w:numId w:val="1"/>
        </w:numPr>
        <w:tabs>
          <w:tab w:val="left" w:pos="1430"/>
        </w:tabs>
        <w:spacing w:before="92"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recusa injustificada da CONTRATADA em assinar o contrato, aceitar ou retirar o instrumento equivalente, dentro do prazo estabelecido pela Administração, caracteriza o desc</w:t>
      </w:r>
      <w:r>
        <w:rPr>
          <w:rFonts w:hint="default" w:ascii="Arial" w:hAnsi="Arial" w:cs="Arial"/>
          <w:sz w:val="22"/>
          <w:szCs w:val="22"/>
          <w:highlight w:val="none"/>
        </w:rPr>
        <w:t xml:space="preserve">umprimento total da obrigação assumida, sujeitando-se a empresa a aplicação de multa de </w:t>
      </w:r>
      <w:r>
        <w:rPr>
          <w:rFonts w:hint="default" w:cs="Arial"/>
          <w:sz w:val="22"/>
          <w:szCs w:val="22"/>
          <w:highlight w:val="none"/>
          <w:lang w:val="pt-BR"/>
        </w:rPr>
        <w:t>30%</w:t>
      </w:r>
      <w:r>
        <w:rPr>
          <w:rFonts w:hint="default" w:ascii="Arial" w:hAnsi="Arial" w:cs="Arial"/>
          <w:sz w:val="22"/>
          <w:szCs w:val="22"/>
          <w:highlight w:val="none"/>
        </w:rPr>
        <w:t xml:space="preserve"> (</w:t>
      </w:r>
      <w:r>
        <w:rPr>
          <w:rFonts w:hint="default" w:cs="Arial"/>
          <w:sz w:val="22"/>
          <w:szCs w:val="22"/>
          <w:highlight w:val="none"/>
          <w:lang w:val="pt-BR"/>
        </w:rPr>
        <w:t>trinta</w:t>
      </w:r>
      <w:r>
        <w:rPr>
          <w:rFonts w:hint="default" w:ascii="Arial" w:hAnsi="Arial" w:cs="Arial"/>
          <w:sz w:val="22"/>
          <w:szCs w:val="22"/>
          <w:highlight w:val="none"/>
        </w:rPr>
        <w:t xml:space="preserve"> por cento) d</w:t>
      </w:r>
      <w:r>
        <w:rPr>
          <w:rFonts w:hint="default" w:ascii="Arial" w:hAnsi="Arial" w:cs="Arial"/>
          <w:sz w:val="22"/>
          <w:szCs w:val="22"/>
        </w:rPr>
        <w:t>o valor do contrato.</w:t>
      </w:r>
    </w:p>
    <w:p>
      <w:pPr>
        <w:pStyle w:val="3"/>
        <w:spacing w:before="10"/>
        <w:ind w:right="268" w:rightChars="122"/>
        <w:rPr>
          <w:rFonts w:hint="default" w:ascii="Arial" w:hAnsi="Arial" w:cs="Arial"/>
          <w:sz w:val="22"/>
          <w:szCs w:val="22"/>
        </w:rPr>
      </w:pPr>
    </w:p>
    <w:p>
      <w:pPr>
        <w:pStyle w:val="2"/>
        <w:numPr>
          <w:ilvl w:val="0"/>
          <w:numId w:val="1"/>
        </w:numPr>
        <w:tabs>
          <w:tab w:val="left" w:pos="1114"/>
        </w:tabs>
        <w:spacing w:before="92" w:after="0" w:line="240" w:lineRule="auto"/>
        <w:ind w:left="1113" w:right="268" w:rightChars="122"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5"/>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5"/>
        <w:numPr>
          <w:ilvl w:val="1"/>
          <w:numId w:val="1"/>
        </w:numPr>
        <w:tabs>
          <w:tab w:val="left" w:pos="1430"/>
        </w:tabs>
        <w:spacing w:before="229"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5"/>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5"/>
        <w:numPr>
          <w:ilvl w:val="1"/>
          <w:numId w:val="1"/>
        </w:numPr>
        <w:tabs>
          <w:tab w:val="left" w:pos="1430"/>
        </w:tabs>
        <w:spacing w:before="231" w:after="0" w:line="240" w:lineRule="auto"/>
        <w:ind w:left="1430" w:right="268" w:rightChars="122" w:hanging="708"/>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Integram o presente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5"/>
        <w:numPr>
          <w:ilvl w:val="0"/>
          <w:numId w:val="10"/>
        </w:numPr>
        <w:tabs>
          <w:tab w:val="left" w:pos="1441"/>
          <w:tab w:val="left" w:pos="1442"/>
        </w:tabs>
        <w:spacing w:before="0" w:after="0" w:line="271" w:lineRule="auto"/>
        <w:ind w:left="1442" w:right="268" w:rightChars="122" w:hanging="360"/>
        <w:jc w:val="left"/>
        <w:rPr>
          <w:rFonts w:hint="default" w:ascii="Arial" w:hAnsi="Arial" w:cs="Arial"/>
          <w:i w:val="0"/>
          <w:iCs w:val="0"/>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Termo de Referência</w:t>
      </w:r>
      <w:r>
        <w:rPr>
          <w:rFonts w:hint="default" w:cs="Arial"/>
          <w:i w:val="0"/>
          <w:iCs w:val="0"/>
          <w:color w:val="000000" w:themeColor="text1"/>
          <w:sz w:val="22"/>
          <w:szCs w:val="22"/>
          <w:lang w:val="pt-BR"/>
          <w14:textFill>
            <w14:solidFill>
              <w14:schemeClr w14:val="tx1"/>
            </w14:solidFill>
          </w14:textFill>
        </w:rPr>
        <w:t>;</w:t>
      </w:r>
    </w:p>
    <w:p>
      <w:pPr>
        <w:pStyle w:val="15"/>
        <w:numPr>
          <w:ilvl w:val="0"/>
          <w:numId w:val="10"/>
        </w:numPr>
        <w:tabs>
          <w:tab w:val="left" w:pos="1429"/>
          <w:tab w:val="left" w:pos="1430"/>
        </w:tabs>
        <w:spacing w:before="7" w:after="0" w:line="293"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Declaração de Pleno Atendimento aos Requisitos de Habilitação; </w:t>
      </w:r>
    </w:p>
    <w:p>
      <w:pPr>
        <w:pStyle w:val="15"/>
        <w:numPr>
          <w:ilvl w:val="0"/>
          <w:numId w:val="10"/>
        </w:numPr>
        <w:tabs>
          <w:tab w:val="left" w:pos="1429"/>
          <w:tab w:val="left" w:pos="1430"/>
        </w:tabs>
        <w:spacing w:before="0" w:after="0" w:line="292"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cs="Arial"/>
          <w:b/>
          <w:bCs/>
          <w:color w:val="000000" w:themeColor="text1"/>
          <w:sz w:val="22"/>
          <w:szCs w:val="22"/>
          <w:lang w:val="pt-BR"/>
          <w14:textFill>
            <w14:solidFill>
              <w14:schemeClr w14:val="tx1"/>
            </w14:solidFill>
          </w14:textFill>
        </w:rPr>
        <w:t>Anexo III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Modelo de Proposta</w:t>
      </w:r>
      <w:r>
        <w:rPr>
          <w:rFonts w:hint="default" w:ascii="Arial" w:hAnsi="Arial" w:cs="Arial"/>
          <w:color w:val="000000" w:themeColor="text1"/>
          <w:sz w:val="22"/>
          <w:szCs w:val="22"/>
          <w:lang w:val="pt-BR"/>
          <w14:textFill>
            <w14:solidFill>
              <w14:schemeClr w14:val="tx1"/>
            </w14:solidFill>
          </w14:textFill>
        </w:rPr>
        <w:t xml:space="preserve"> Comercial</w:t>
      </w:r>
      <w:r>
        <w:rPr>
          <w:rFonts w:hint="default" w:ascii="Arial" w:hAnsi="Arial" w:cs="Arial"/>
          <w:color w:val="000000" w:themeColor="text1"/>
          <w:sz w:val="22"/>
          <w:szCs w:val="22"/>
          <w14:textFill>
            <w14:solidFill>
              <w14:schemeClr w14:val="tx1"/>
            </w14:solidFill>
          </w14:textFill>
        </w:rPr>
        <w:t>;</w:t>
      </w:r>
    </w:p>
    <w:p>
      <w:pPr>
        <w:pStyle w:val="15"/>
        <w:numPr>
          <w:ilvl w:val="0"/>
          <w:numId w:val="10"/>
        </w:numPr>
        <w:tabs>
          <w:tab w:val="left" w:pos="1429"/>
          <w:tab w:val="left" w:pos="1430"/>
        </w:tabs>
        <w:spacing w:before="0" w:after="0" w:line="292"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14:textFill>
            <w14:solidFill>
              <w14:schemeClr w14:val="tx1"/>
            </w14:solidFill>
          </w14:textFill>
        </w:rPr>
        <w:t xml:space="preserve">V </w:t>
      </w:r>
      <w:r>
        <w:rPr>
          <w:rFonts w:hint="default" w:cs="Arial"/>
          <w:b/>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Minuta de</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r>
        <w:rPr>
          <w:rFonts w:hint="default" w:cs="Arial"/>
          <w:color w:val="000000" w:themeColor="text1"/>
          <w:sz w:val="22"/>
          <w:szCs w:val="22"/>
          <w:lang w:val="pt-BR"/>
          <w14:textFill>
            <w14:solidFill>
              <w14:schemeClr w14:val="tx1"/>
            </w14:solidFill>
          </w14:textFill>
        </w:rPr>
        <w:t>;</w:t>
      </w:r>
    </w:p>
    <w:p>
      <w:pPr>
        <w:pStyle w:val="15"/>
        <w:numPr>
          <w:ilvl w:val="0"/>
          <w:numId w:val="10"/>
        </w:numPr>
        <w:tabs>
          <w:tab w:val="left" w:pos="1429"/>
          <w:tab w:val="left" w:pos="1430"/>
        </w:tabs>
        <w:spacing w:before="0" w:after="0" w:line="293" w:lineRule="exact"/>
        <w:ind w:left="1430" w:right="268" w:rightChars="122"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V </w:t>
      </w:r>
      <w:r>
        <w:rPr>
          <w:rFonts w:hint="default" w:ascii="Arial" w:hAnsi="Arial" w:cs="Arial"/>
          <w:b w:val="0"/>
          <w:bCs/>
          <w:color w:val="000000" w:themeColor="text1"/>
          <w:sz w:val="22"/>
          <w:szCs w:val="22"/>
          <w14:textFill>
            <w14:solidFill>
              <w14:schemeClr w14:val="tx1"/>
            </w14:solidFill>
          </w14:textFill>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5"/>
        <w:numPr>
          <w:ilvl w:val="0"/>
          <w:numId w:val="10"/>
        </w:numPr>
        <w:tabs>
          <w:tab w:val="left" w:pos="1441"/>
          <w:tab w:val="left" w:pos="1442"/>
        </w:tabs>
        <w:spacing w:before="0" w:after="0" w:line="291" w:lineRule="exact"/>
        <w:ind w:left="1442" w:right="268" w:rightChars="122"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pacing w:val="-9"/>
          <w:sz w:val="22"/>
          <w:szCs w:val="22"/>
          <w:lang w:val="pt-BR"/>
          <w14:textFill>
            <w14:solidFill>
              <w14:schemeClr w14:val="tx1"/>
            </w14:solidFill>
          </w14:textFill>
        </w:rPr>
        <w:t xml:space="preserve">Anexo </w:t>
      </w:r>
      <w:r>
        <w:rPr>
          <w:rFonts w:hint="default" w:cs="Arial"/>
          <w:b/>
          <w:color w:val="000000" w:themeColor="text1"/>
          <w:spacing w:val="-9"/>
          <w:sz w:val="22"/>
          <w:szCs w:val="22"/>
          <w:lang w:val="pt-BR"/>
          <w14:textFill>
            <w14:solidFill>
              <w14:schemeClr w14:val="tx1"/>
            </w14:solidFill>
          </w14:textFill>
        </w:rPr>
        <w:t>VI</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microempresa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pequeno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porte;</w:t>
      </w:r>
    </w:p>
    <w:p>
      <w:pPr>
        <w:pStyle w:val="15"/>
        <w:numPr>
          <w:ilvl w:val="0"/>
          <w:numId w:val="10"/>
        </w:numPr>
        <w:tabs>
          <w:tab w:val="left" w:pos="1441"/>
          <w:tab w:val="left" w:pos="1442"/>
        </w:tabs>
        <w:spacing w:before="0" w:after="0" w:line="240" w:lineRule="auto"/>
        <w:ind w:left="1442" w:right="268" w:rightChars="122"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w:t>
      </w:r>
      <w:r>
        <w:rPr>
          <w:rFonts w:hint="default" w:ascii="Arial" w:hAnsi="Arial" w:cs="Arial"/>
          <w:b/>
          <w:color w:val="000000" w:themeColor="text1"/>
          <w:spacing w:val="-12"/>
          <w:sz w:val="22"/>
          <w:szCs w:val="22"/>
          <w14:textFill>
            <w14:solidFill>
              <w14:schemeClr w14:val="tx1"/>
            </w14:solidFill>
          </w14:textFill>
        </w:rPr>
        <w:t xml:space="preserve"> </w:t>
      </w:r>
      <w:r>
        <w:rPr>
          <w:rFonts w:hint="default" w:cs="Arial"/>
          <w:b/>
          <w:color w:val="000000" w:themeColor="text1"/>
          <w:spacing w:val="-12"/>
          <w:sz w:val="22"/>
          <w:szCs w:val="22"/>
          <w:lang w:val="pt-BR"/>
          <w14:textFill>
            <w14:solidFill>
              <w14:schemeClr w14:val="tx1"/>
            </w14:solidFill>
          </w14:textFill>
        </w:rPr>
        <w:t>VII</w:t>
      </w:r>
      <w:r>
        <w:rPr>
          <w:rFonts w:hint="default" w:ascii="Arial" w:hAnsi="Arial" w:cs="Arial"/>
          <w:b/>
          <w:color w:val="000000" w:themeColor="text1"/>
          <w:spacing w:val="-10"/>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conhecimento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concordância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termos do edital e seus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15"/>
        <w:numPr>
          <w:ilvl w:val="0"/>
          <w:numId w:val="10"/>
        </w:numPr>
        <w:tabs>
          <w:tab w:val="left" w:pos="1441"/>
          <w:tab w:val="left" w:pos="1442"/>
        </w:tabs>
        <w:spacing w:before="0" w:after="0" w:line="292" w:lineRule="exact"/>
        <w:ind w:left="1442" w:right="268" w:rightChars="122"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w:t>
      </w:r>
      <w:r>
        <w:rPr>
          <w:rFonts w:hint="default" w:cs="Arial"/>
          <w:b/>
          <w:color w:val="000000" w:themeColor="text1"/>
          <w:sz w:val="22"/>
          <w:szCs w:val="22"/>
          <w:lang w:val="pt-BR"/>
          <w14:textFill>
            <w14:solidFill>
              <w14:schemeClr w14:val="tx1"/>
            </w14:solidFill>
          </w14:textFill>
        </w:rPr>
        <w:t>VIII</w:t>
      </w:r>
      <w:r>
        <w:rPr>
          <w:rFonts w:hint="default" w:ascii="Arial" w:hAnsi="Arial" w:cs="Arial"/>
          <w:b/>
          <w:color w:val="000000" w:themeColor="text1"/>
          <w:sz w:val="22"/>
          <w:szCs w:val="22"/>
          <w14:textFill>
            <w14:solidFill>
              <w14:schemeClr w14:val="tx1"/>
            </w14:solidFill>
          </w14:textFill>
        </w:rPr>
        <w:t xml:space="preserve"> – </w:t>
      </w:r>
      <w:r>
        <w:rPr>
          <w:rFonts w:hint="default" w:ascii="Arial" w:hAnsi="Arial" w:cs="Arial"/>
          <w:color w:val="000000" w:themeColor="text1"/>
          <w:sz w:val="22"/>
          <w:szCs w:val="22"/>
          <w14:textFill>
            <w14:solidFill>
              <w14:schemeClr w14:val="tx1"/>
            </w14:solidFill>
          </w14:textFill>
        </w:rPr>
        <w:t>Declaração (art. 7°, XXXIII da</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CF/88);</w:t>
      </w:r>
    </w:p>
    <w:p>
      <w:pPr>
        <w:pStyle w:val="15"/>
        <w:numPr>
          <w:ilvl w:val="0"/>
          <w:numId w:val="10"/>
        </w:numPr>
        <w:tabs>
          <w:tab w:val="left" w:pos="1441"/>
          <w:tab w:val="left" w:pos="1442"/>
        </w:tabs>
        <w:spacing w:before="0" w:after="0" w:line="293" w:lineRule="exact"/>
        <w:ind w:left="1442" w:right="268" w:rightChars="122" w:hanging="360"/>
        <w:jc w:val="left"/>
        <w:rPr>
          <w:rFonts w:hint="default" w:cs="Arial"/>
          <w:b w:val="0"/>
          <w:bCs/>
          <w:color w:val="000000" w:themeColor="text1"/>
          <w:sz w:val="22"/>
          <w:szCs w:val="22"/>
          <w:lang w:val="pt-BR"/>
          <w14:textFill>
            <w14:solidFill>
              <w14:schemeClr w14:val="tx1"/>
            </w14:solidFill>
          </w14:textFill>
        </w:rPr>
      </w:pPr>
      <w:r>
        <w:rPr>
          <w:rFonts w:hint="default" w:cs="Arial"/>
          <w:b/>
          <w:bCs w:val="0"/>
          <w:color w:val="000000" w:themeColor="text1"/>
          <w:sz w:val="22"/>
          <w:szCs w:val="22"/>
          <w:lang w:val="pt-BR"/>
          <w14:textFill>
            <w14:solidFill>
              <w14:schemeClr w14:val="tx1"/>
            </w14:solidFill>
          </w14:textFill>
        </w:rPr>
        <w:t xml:space="preserve">Anexo IX </w:t>
      </w:r>
      <w:r>
        <w:rPr>
          <w:rFonts w:hint="default" w:cs="Arial"/>
          <w:b w:val="0"/>
          <w:bCs/>
          <w:color w:val="000000" w:themeColor="text1"/>
          <w:sz w:val="22"/>
          <w:szCs w:val="22"/>
          <w:lang w:val="pt-BR"/>
          <w14:textFill>
            <w14:solidFill>
              <w14:schemeClr w14:val="tx1"/>
            </w14:solidFill>
          </w14:textFill>
        </w:rPr>
        <w:t>- Recibo recibo de retirada do edital pela internet;</w:t>
      </w:r>
    </w:p>
    <w:p>
      <w:pPr>
        <w:pStyle w:val="3"/>
        <w:spacing w:before="7"/>
        <w:ind w:right="268" w:rightChars="122"/>
        <w:rPr>
          <w:rFonts w:hint="default" w:ascii="Arial" w:hAnsi="Arial" w:cs="Arial"/>
          <w:sz w:val="22"/>
          <w:szCs w:val="22"/>
        </w:rPr>
      </w:pPr>
    </w:p>
    <w:p>
      <w:pPr>
        <w:pStyle w:val="15"/>
        <w:numPr>
          <w:ilvl w:val="1"/>
          <w:numId w:val="1"/>
        </w:numPr>
        <w:tabs>
          <w:tab w:val="left" w:pos="1430"/>
        </w:tabs>
        <w:spacing w:before="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5"/>
        <w:numPr>
          <w:ilvl w:val="1"/>
          <w:numId w:val="1"/>
        </w:numPr>
        <w:tabs>
          <w:tab w:val="left" w:pos="1430"/>
        </w:tabs>
        <w:spacing w:before="231"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A falsidade de qualquer documento ou a inverdade das informações nele contidas implicará na imediata desclassificação da licitante que o tiver apresentado, ou, caso tenha sido a vencedora, na rescisão do ajuste, sem prejuízo das demais sanções cabíveis</w:t>
      </w:r>
      <w:r>
        <w:rPr>
          <w:rFonts w:hint="default" w:cs="Arial"/>
          <w:sz w:val="22"/>
          <w:szCs w:val="22"/>
          <w:lang w:val="pt-BR"/>
        </w:rPr>
        <w:t>.</w:t>
      </w:r>
    </w:p>
    <w:p>
      <w:pPr>
        <w:pStyle w:val="15"/>
        <w:numPr>
          <w:ilvl w:val="1"/>
          <w:numId w:val="1"/>
        </w:numPr>
        <w:tabs>
          <w:tab w:val="left" w:pos="1430"/>
        </w:tabs>
        <w:spacing w:before="230"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5"/>
        <w:numPr>
          <w:ilvl w:val="1"/>
          <w:numId w:val="1"/>
        </w:numPr>
        <w:tabs>
          <w:tab w:val="left" w:pos="1430"/>
        </w:tabs>
        <w:spacing w:before="93" w:after="0" w:line="240" w:lineRule="auto"/>
        <w:ind w:left="722" w:right="268" w:rightChars="122" w:firstLine="0"/>
        <w:jc w:val="both"/>
        <w:rPr>
          <w:rFonts w:hint="default" w:ascii="Arial" w:hAnsi="Arial" w:cs="Arial"/>
          <w:sz w:val="22"/>
          <w:szCs w:val="22"/>
        </w:rPr>
      </w:pPr>
      <w:r>
        <w:rPr>
          <w:rFonts w:hint="default" w:ascii="Arial" w:hAnsi="Arial" w:cs="Arial"/>
          <w:sz w:val="22"/>
          <w:szCs w:val="22"/>
        </w:rPr>
        <w:t xml:space="preserve">É facultada </w:t>
      </w:r>
      <w:r>
        <w:rPr>
          <w:rFonts w:hint="default" w:cs="Arial"/>
          <w:sz w:val="22"/>
          <w:szCs w:val="22"/>
          <w:lang w:val="pt-BR"/>
        </w:rPr>
        <w:t>ao Pregoeiro</w:t>
      </w:r>
      <w:r>
        <w:rPr>
          <w:rFonts w:hint="default" w:ascii="Arial" w:hAnsi="Arial" w:cs="Arial"/>
          <w:sz w:val="22"/>
          <w:szCs w:val="22"/>
        </w:rPr>
        <w:t>,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5"/>
        <w:numPr>
          <w:ilvl w:val="0"/>
          <w:numId w:val="0"/>
        </w:numPr>
        <w:tabs>
          <w:tab w:val="left" w:pos="1430"/>
        </w:tabs>
        <w:spacing w:before="230" w:after="0" w:line="240" w:lineRule="auto"/>
        <w:ind w:left="722" w:leftChars="0" w:right="268" w:rightChars="122"/>
        <w:jc w:val="both"/>
        <w:rPr>
          <w:rFonts w:hint="default" w:ascii="Arial" w:hAnsi="Arial" w:cs="Arial"/>
          <w:b/>
          <w:sz w:val="22"/>
          <w:szCs w:val="22"/>
        </w:rPr>
      </w:pPr>
      <w:r>
        <w:rPr>
          <w:rFonts w:hint="default" w:cs="Arial"/>
          <w:b w:val="0"/>
          <w:bCs w:val="0"/>
          <w:sz w:val="22"/>
          <w:szCs w:val="22"/>
          <w:lang w:val="pt-BR"/>
        </w:rPr>
        <w:t xml:space="preserve">15.11. </w:t>
      </w:r>
      <w:r>
        <w:rPr>
          <w:rFonts w:hint="default" w:ascii="Arial" w:hAnsi="Arial" w:cs="Arial"/>
          <w:b w:val="0"/>
          <w:bCs w:val="0"/>
          <w:sz w:val="22"/>
          <w:szCs w:val="22"/>
        </w:rPr>
        <w:t xml:space="preserve">Em qualquer fase, </w:t>
      </w:r>
      <w:r>
        <w:rPr>
          <w:rFonts w:hint="default" w:cs="Arial"/>
          <w:b w:val="0"/>
          <w:bCs w:val="0"/>
          <w:sz w:val="22"/>
          <w:szCs w:val="22"/>
          <w:lang w:val="pt-BR"/>
        </w:rPr>
        <w:t>o</w:t>
      </w:r>
      <w:r>
        <w:rPr>
          <w:rFonts w:hint="default" w:ascii="Arial" w:hAnsi="Arial" w:cs="Arial"/>
          <w:b w:val="0"/>
          <w:bCs w:val="0"/>
          <w:sz w:val="22"/>
          <w:szCs w:val="22"/>
        </w:rPr>
        <w:t xml:space="preserve"> </w:t>
      </w:r>
      <w:r>
        <w:rPr>
          <w:rFonts w:hint="default" w:cs="Arial"/>
          <w:b w:val="0"/>
          <w:bCs w:val="0"/>
          <w:sz w:val="22"/>
          <w:szCs w:val="22"/>
          <w:lang w:val="pt-BR"/>
        </w:rPr>
        <w:t>Pregoeiro</w:t>
      </w:r>
      <w:r>
        <w:rPr>
          <w:rFonts w:hint="default" w:ascii="Arial" w:hAnsi="Arial" w:cs="Arial"/>
          <w:b w:val="0"/>
          <w:bCs w:val="0"/>
          <w:sz w:val="22"/>
          <w:szCs w:val="22"/>
        </w:rPr>
        <w:t xml:space="preserve">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5"/>
        <w:numPr>
          <w:ilvl w:val="0"/>
          <w:numId w:val="0"/>
        </w:numPr>
        <w:tabs>
          <w:tab w:val="left" w:pos="1430"/>
        </w:tabs>
        <w:spacing w:before="228"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15.12.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5"/>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15.13.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2"/>
          <w:rFonts w:hint="default" w:ascii="Arial" w:hAnsi="Arial" w:cs="Arial"/>
          <w:color w:val="0462C1"/>
          <w:sz w:val="22"/>
          <w:szCs w:val="22"/>
        </w:rPr>
        <w:t>www.code</w:t>
      </w:r>
      <w:r>
        <w:rPr>
          <w:rStyle w:val="12"/>
          <w:rFonts w:hint="default" w:ascii="Arial" w:hAnsi="Arial" w:cs="Arial"/>
          <w:color w:val="0462C1"/>
          <w:sz w:val="22"/>
          <w:szCs w:val="22"/>
          <w:lang w:val="pt-BR"/>
        </w:rPr>
        <w:t>n</w:t>
      </w:r>
      <w:r>
        <w:rPr>
          <w:rStyle w:val="12"/>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5"/>
        <w:numPr>
          <w:ilvl w:val="0"/>
          <w:numId w:val="0"/>
        </w:numPr>
        <w:tabs>
          <w:tab w:val="left" w:pos="1430"/>
        </w:tabs>
        <w:spacing w:before="231" w:after="0" w:line="240" w:lineRule="auto"/>
        <w:ind w:left="722" w:leftChars="0" w:right="268" w:rightChars="122"/>
        <w:jc w:val="both"/>
        <w:rPr>
          <w:rFonts w:hint="default" w:ascii="Arial" w:hAnsi="Arial" w:cs="Arial"/>
          <w:sz w:val="22"/>
          <w:szCs w:val="22"/>
        </w:rPr>
      </w:pPr>
      <w:r>
        <w:rPr>
          <w:rFonts w:hint="default" w:cs="Arial"/>
          <w:sz w:val="22"/>
          <w:szCs w:val="22"/>
          <w:lang w:val="pt-BR"/>
        </w:rPr>
        <w:t xml:space="preserve">15.14.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3"/>
        <w:spacing w:before="230"/>
        <w:ind w:left="722"/>
        <w:jc w:val="center"/>
        <w:rPr>
          <w:rFonts w:hint="default" w:ascii="Arial" w:hAnsi="Arial" w:cs="Arial"/>
          <w:sz w:val="22"/>
          <w:szCs w:val="22"/>
          <w:lang w:val="pt-BR"/>
        </w:rPr>
      </w:pPr>
    </w:p>
    <w:p>
      <w:pPr>
        <w:pStyle w:val="3"/>
        <w:spacing w:before="230"/>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19</w:t>
      </w:r>
      <w:r>
        <w:rPr>
          <w:rFonts w:hint="default" w:ascii="Arial" w:hAnsi="Arial" w:cs="Arial"/>
          <w:sz w:val="22"/>
          <w:szCs w:val="22"/>
        </w:rPr>
        <w:t xml:space="preserve"> de </w:t>
      </w:r>
      <w:r>
        <w:rPr>
          <w:rFonts w:hint="default" w:cs="Arial"/>
          <w:sz w:val="22"/>
          <w:szCs w:val="22"/>
          <w:lang w:val="pt-BR"/>
        </w:rPr>
        <w:t xml:space="preserve">julho </w:t>
      </w:r>
      <w:r>
        <w:rPr>
          <w:rFonts w:hint="default" w:ascii="Arial" w:hAnsi="Arial" w:cs="Arial"/>
          <w:sz w:val="22"/>
          <w:szCs w:val="22"/>
        </w:rPr>
        <w:t>de 201</w:t>
      </w:r>
      <w:r>
        <w:rPr>
          <w:rFonts w:hint="default" w:cs="Arial"/>
          <w:sz w:val="22"/>
          <w:szCs w:val="22"/>
          <w:lang w:val="pt-BR"/>
        </w:rPr>
        <w:t>9</w:t>
      </w:r>
      <w:r>
        <w:rPr>
          <w:rFonts w:hint="default" w:ascii="Arial" w:hAnsi="Arial" w:cs="Arial"/>
          <w:sz w:val="22"/>
          <w:szCs w:val="22"/>
        </w:rPr>
        <w:t>.</w:t>
      </w: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ind w:left="0" w:leftChars="0" w:firstLine="660" w:firstLineChars="300"/>
        <w:jc w:val="center"/>
        <w:rPr>
          <w:rFonts w:hint="default" w:cs="Arial"/>
          <w:b/>
          <w:sz w:val="22"/>
          <w:szCs w:val="22"/>
          <w:lang w:val="pt-BR"/>
        </w:rPr>
      </w:pPr>
      <w:r>
        <w:rPr>
          <w:rFonts w:hint="default" w:cs="Arial"/>
          <w:b/>
          <w:sz w:val="22"/>
          <w:szCs w:val="22"/>
          <w:lang w:val="pt-BR"/>
        </w:rPr>
        <w:t>Ricardo Ongaro</w:t>
      </w:r>
    </w:p>
    <w:p>
      <w:pPr>
        <w:pStyle w:val="3"/>
        <w:ind w:left="0" w:leftChars="0" w:firstLine="660" w:firstLineChars="300"/>
        <w:jc w:val="center"/>
        <w:rPr>
          <w:rFonts w:hint="default" w:cs="Arial"/>
          <w:b/>
          <w:sz w:val="22"/>
          <w:szCs w:val="22"/>
          <w:lang w:val="pt-BR"/>
        </w:rPr>
      </w:pPr>
      <w:r>
        <w:rPr>
          <w:rFonts w:hint="default" w:cs="Arial"/>
          <w:b/>
          <w:sz w:val="22"/>
          <w:szCs w:val="22"/>
          <w:lang w:val="pt-BR"/>
        </w:rPr>
        <w:t>Diretor Presidente</w:t>
      </w:r>
    </w:p>
    <w:p>
      <w:pPr>
        <w:pStyle w:val="3"/>
        <w:ind w:left="0" w:leftChars="0" w:firstLine="660" w:firstLineChars="300"/>
        <w:jc w:val="center"/>
        <w:rPr>
          <w:rFonts w:hint="default" w:cs="Arial"/>
          <w:b/>
          <w:sz w:val="22"/>
          <w:szCs w:val="22"/>
          <w:lang w:val="pt-BR"/>
        </w:rPr>
      </w:pPr>
    </w:p>
    <w:p>
      <w:pPr>
        <w:pStyle w:val="3"/>
        <w:ind w:left="0" w:leftChars="0" w:firstLine="660" w:firstLineChars="300"/>
        <w:jc w:val="center"/>
        <w:rPr>
          <w:rFonts w:hint="default" w:cs="Arial"/>
          <w:b/>
          <w:sz w:val="22"/>
          <w:szCs w:val="22"/>
          <w:lang w:val="pt-BR"/>
        </w:rPr>
      </w:pPr>
    </w:p>
    <w:p>
      <w:pPr>
        <w:pStyle w:val="3"/>
        <w:ind w:left="0" w:leftChars="0" w:firstLine="660" w:firstLineChars="300"/>
        <w:jc w:val="center"/>
        <w:rPr>
          <w:rFonts w:hint="default" w:cs="Arial"/>
          <w:b/>
          <w:sz w:val="22"/>
          <w:szCs w:val="22"/>
          <w:lang w:val="pt-BR"/>
        </w:rPr>
      </w:pPr>
    </w:p>
    <w:p>
      <w:pPr>
        <w:pStyle w:val="3"/>
        <w:ind w:left="0" w:leftChars="0" w:firstLine="660" w:firstLineChars="300"/>
        <w:jc w:val="center"/>
        <w:rPr>
          <w:rFonts w:hint="default" w:cs="Arial"/>
          <w:b/>
          <w:sz w:val="22"/>
          <w:szCs w:val="22"/>
          <w:lang w:val="pt-BR"/>
        </w:rPr>
      </w:pPr>
    </w:p>
    <w:p>
      <w:pPr>
        <w:pageBreakBefore w:val="0"/>
        <w:widowControl/>
        <w:kinsoku/>
        <w:wordWrap/>
        <w:overflowPunct/>
        <w:topLinePunct w:val="0"/>
        <w:autoSpaceDN/>
        <w:bidi w:val="0"/>
        <w:adjustRightInd/>
        <w:snapToGrid/>
        <w:spacing w:after="0" w:line="240" w:lineRule="auto"/>
        <w:ind w:left="440" w:leftChars="200" w:right="268" w:rightChars="122" w:firstLine="0" w:firstLineChars="0"/>
        <w:jc w:val="center"/>
        <w:textAlignment w:val="auto"/>
        <w:rPr>
          <w:rFonts w:hint="default" w:ascii="Arial" w:hAnsi="Arial" w:cs="Arial"/>
          <w:b/>
          <w:bCs/>
          <w:sz w:val="22"/>
          <w:szCs w:val="22"/>
        </w:rPr>
      </w:pPr>
      <w:bookmarkStart w:id="0" w:name="_Toc528571177"/>
      <w:r>
        <w:rPr>
          <w:rFonts w:hint="default" w:cs="Arial"/>
          <w:b/>
          <w:bCs/>
          <w:sz w:val="22"/>
          <w:szCs w:val="22"/>
          <w:lang w:val="pt-BR"/>
        </w:rPr>
        <w:t xml:space="preserve">ANEXO I - </w:t>
      </w:r>
      <w:r>
        <w:rPr>
          <w:rFonts w:hint="default" w:ascii="Arial" w:hAnsi="Arial" w:cs="Arial"/>
          <w:b/>
          <w:bCs/>
          <w:sz w:val="22"/>
          <w:szCs w:val="22"/>
        </w:rPr>
        <w:t>TERMO DE REFERÊN</w:t>
      </w:r>
      <w:r>
        <w:rPr>
          <w:rFonts w:hint="default" w:ascii="Arial" w:hAnsi="Arial" w:cs="Arial"/>
          <w:b/>
          <w:bCs/>
          <w:sz w:val="22"/>
          <w:szCs w:val="22"/>
          <w:lang w:val="pt-BR"/>
        </w:rPr>
        <w:t>C</w:t>
      </w:r>
      <w:r>
        <w:rPr>
          <w:rFonts w:hint="default" w:ascii="Arial" w:hAnsi="Arial" w:cs="Arial"/>
          <w:b/>
          <w:bCs/>
          <w:sz w:val="22"/>
          <w:szCs w:val="22"/>
        </w:rPr>
        <w:t>IA</w:t>
      </w:r>
    </w:p>
    <w:p>
      <w:pPr>
        <w:pageBreakBefore w:val="0"/>
        <w:widowControl/>
        <w:kinsoku/>
        <w:wordWrap/>
        <w:overflowPunct/>
        <w:topLinePunct w:val="0"/>
        <w:autoSpaceDN/>
        <w:bidi w:val="0"/>
        <w:adjustRightInd/>
        <w:snapToGrid/>
        <w:spacing w:after="0" w:line="240" w:lineRule="auto"/>
        <w:ind w:left="440" w:leftChars="200" w:right="268" w:rightChars="122" w:firstLine="0" w:firstLineChars="0"/>
        <w:jc w:val="center"/>
        <w:textAlignment w:val="auto"/>
        <w:rPr>
          <w:rFonts w:hint="default" w:ascii="Arial" w:hAnsi="Arial" w:cs="Arial"/>
          <w:b/>
          <w:bCs/>
          <w:sz w:val="22"/>
          <w:szCs w:val="22"/>
        </w:rPr>
      </w:pPr>
    </w:p>
    <w:p>
      <w:pPr>
        <w:pageBreakBefore w:val="0"/>
        <w:widowControl/>
        <w:kinsoku/>
        <w:wordWrap/>
        <w:overflowPunct/>
        <w:topLinePunct w:val="0"/>
        <w:autoSpaceDN/>
        <w:bidi w:val="0"/>
        <w:adjustRightInd/>
        <w:snapToGrid/>
        <w:spacing w:after="0" w:line="240" w:lineRule="auto"/>
        <w:ind w:left="440" w:leftChars="200" w:right="268" w:rightChars="122" w:firstLine="0" w:firstLineChars="0"/>
        <w:jc w:val="center"/>
        <w:textAlignment w:val="auto"/>
        <w:rPr>
          <w:rFonts w:hint="default" w:ascii="Arial" w:hAnsi="Arial" w:cs="Arial"/>
          <w:b/>
          <w:bCs/>
          <w:sz w:val="22"/>
          <w:szCs w:val="22"/>
        </w:rPr>
      </w:pPr>
    </w:p>
    <w:p>
      <w:pPr>
        <w:pStyle w:val="2"/>
        <w:pageBreakBefore w:val="0"/>
        <w:widowControl/>
        <w:numPr>
          <w:ilvl w:val="0"/>
          <w:numId w:val="11"/>
        </w:numPr>
        <w:kinsoku/>
        <w:wordWrap/>
        <w:overflowPunct/>
        <w:topLinePunct w:val="0"/>
        <w:autoSpaceDN/>
        <w:bidi w:val="0"/>
        <w:adjustRightInd/>
        <w:snapToGrid/>
        <w:spacing w:line="240" w:lineRule="auto"/>
        <w:ind w:left="660" w:leftChars="300" w:right="268" w:rightChars="122" w:firstLine="0" w:firstLineChars="0"/>
        <w:jc w:val="both"/>
        <w:textAlignment w:val="auto"/>
        <w:rPr>
          <w:rFonts w:hint="default" w:ascii="Arial" w:hAnsi="Arial" w:eastAsia="Times New Roman" w:cs="Arial"/>
          <w:b w:val="0"/>
          <w:bCs/>
          <w:color w:val="auto"/>
          <w:sz w:val="22"/>
          <w:szCs w:val="22"/>
        </w:rPr>
      </w:pPr>
      <w:r>
        <w:rPr>
          <w:rFonts w:hint="default" w:ascii="Arial" w:hAnsi="Arial" w:eastAsia="Times New Roman" w:cs="Arial"/>
          <w:b/>
          <w:color w:val="auto"/>
          <w:sz w:val="22"/>
          <w:szCs w:val="22"/>
        </w:rPr>
        <w:t>OBJETO</w:t>
      </w:r>
      <w:r>
        <w:rPr>
          <w:rFonts w:hint="default" w:ascii="Arial" w:hAnsi="Arial" w:eastAsia="Times New Roman" w:cs="Arial"/>
          <w:b/>
          <w:color w:val="auto"/>
          <w:sz w:val="22"/>
          <w:szCs w:val="22"/>
          <w:lang w:val="pt-BR"/>
        </w:rPr>
        <w:t>:</w:t>
      </w:r>
      <w:r>
        <w:rPr>
          <w:rFonts w:hint="default" w:ascii="Arial" w:hAnsi="Arial" w:eastAsia="Times New Roman" w:cs="Arial"/>
          <w:b/>
          <w:color w:val="auto"/>
          <w:sz w:val="22"/>
          <w:szCs w:val="22"/>
        </w:rPr>
        <w:t xml:space="preserve"> </w:t>
      </w:r>
    </w:p>
    <w:p>
      <w:pPr>
        <w:pStyle w:val="2"/>
        <w:pageBreakBefore w:val="0"/>
        <w:widowControl/>
        <w:numPr>
          <w:ilvl w:val="0"/>
          <w:numId w:val="0"/>
        </w:numPr>
        <w:kinsoku/>
        <w:wordWrap/>
        <w:overflowPunct/>
        <w:topLinePunct w:val="0"/>
        <w:autoSpaceDN/>
        <w:bidi w:val="0"/>
        <w:adjustRightInd/>
        <w:snapToGrid/>
        <w:spacing w:line="240" w:lineRule="auto"/>
        <w:ind w:left="660" w:leftChars="300" w:right="268" w:rightChars="122" w:firstLine="0" w:firstLineChars="0"/>
        <w:jc w:val="both"/>
        <w:textAlignment w:val="auto"/>
        <w:rPr>
          <w:rFonts w:hint="default" w:ascii="Arial" w:hAnsi="Arial" w:eastAsia="Times New Roman" w:cs="Arial"/>
          <w:b/>
          <w:color w:val="auto"/>
          <w:sz w:val="22"/>
          <w:szCs w:val="22"/>
        </w:rPr>
      </w:pPr>
      <w:r>
        <w:rPr>
          <w:rFonts w:hint="default" w:ascii="Arial" w:hAnsi="Arial" w:cs="Arial"/>
          <w:b w:val="0"/>
          <w:bCs/>
          <w:color w:val="auto"/>
          <w:sz w:val="22"/>
          <w:szCs w:val="22"/>
          <w:lang w:val="pt-BR"/>
        </w:rPr>
        <w:t xml:space="preserve">1.1. </w:t>
      </w:r>
      <w:r>
        <w:rPr>
          <w:rFonts w:hint="default" w:ascii="Arial" w:hAnsi="Arial" w:cs="Arial"/>
          <w:b w:val="0"/>
          <w:bCs/>
          <w:color w:val="auto"/>
          <w:sz w:val="22"/>
          <w:szCs w:val="22"/>
        </w:rPr>
        <w:t xml:space="preserve">O presente termo tem por finalidade apresentar </w:t>
      </w:r>
      <w:r>
        <w:rPr>
          <w:rFonts w:hint="default" w:ascii="Arial" w:hAnsi="Arial" w:cs="Arial"/>
          <w:b w:val="0"/>
          <w:bCs/>
          <w:color w:val="auto"/>
          <w:sz w:val="22"/>
          <w:szCs w:val="22"/>
          <w:lang w:val="pt-BR"/>
        </w:rPr>
        <w:t xml:space="preserve">os requisitos </w:t>
      </w:r>
      <w:r>
        <w:rPr>
          <w:rFonts w:hint="default" w:ascii="Arial" w:hAnsi="Arial" w:cs="Arial"/>
          <w:b w:val="0"/>
          <w:bCs/>
          <w:color w:val="auto"/>
          <w:sz w:val="22"/>
          <w:szCs w:val="22"/>
        </w:rPr>
        <w:t>técnic</w:t>
      </w:r>
      <w:r>
        <w:rPr>
          <w:rFonts w:hint="default" w:ascii="Arial" w:hAnsi="Arial" w:cs="Arial"/>
          <w:b w:val="0"/>
          <w:bCs/>
          <w:color w:val="auto"/>
          <w:sz w:val="22"/>
          <w:szCs w:val="22"/>
          <w:lang w:val="pt-BR"/>
        </w:rPr>
        <w:t>os, visando</w:t>
      </w:r>
      <w:r>
        <w:rPr>
          <w:rFonts w:hint="default" w:ascii="Arial" w:hAnsi="Arial" w:cs="Arial"/>
          <w:b w:val="0"/>
          <w:bCs/>
          <w:color w:val="auto"/>
          <w:sz w:val="22"/>
          <w:szCs w:val="22"/>
        </w:rPr>
        <w:t xml:space="preserve"> </w:t>
      </w:r>
      <w:r>
        <w:rPr>
          <w:rFonts w:hint="default" w:ascii="Arial" w:hAnsi="Arial" w:cs="Arial"/>
          <w:b w:val="0"/>
          <w:bCs/>
          <w:color w:val="auto"/>
          <w:sz w:val="22"/>
          <w:szCs w:val="22"/>
          <w:lang w:val="pt-BR"/>
        </w:rPr>
        <w:t>a a</w:t>
      </w:r>
      <w:r>
        <w:rPr>
          <w:rFonts w:hint="default" w:ascii="Arial" w:hAnsi="Arial" w:cs="Arial"/>
          <w:b w:val="0"/>
          <w:bCs/>
          <w:color w:val="auto"/>
          <w:sz w:val="22"/>
          <w:szCs w:val="22"/>
        </w:rPr>
        <w:t xml:space="preserve">quisição de </w:t>
      </w:r>
      <w:r>
        <w:rPr>
          <w:rFonts w:hint="default" w:ascii="Arial" w:hAnsi="Arial" w:cs="Arial"/>
          <w:b/>
          <w:bCs w:val="0"/>
          <w:color w:val="auto"/>
          <w:sz w:val="22"/>
          <w:szCs w:val="22"/>
          <w:lang w:val="pt-BR"/>
        </w:rPr>
        <w:t xml:space="preserve">9.000 Kg de Polímero Catiônico em Pó </w:t>
      </w:r>
      <w:r>
        <w:rPr>
          <w:rFonts w:hint="default" w:ascii="Arial" w:hAnsi="Arial" w:cs="Arial"/>
          <w:b w:val="0"/>
          <w:bCs/>
          <w:color w:val="auto"/>
          <w:sz w:val="22"/>
          <w:szCs w:val="22"/>
          <w:lang w:val="pt-BR"/>
        </w:rPr>
        <w:t>para desidratação de lodo da Estação de Tratamento de Esgoto Quilombo - ETE Quilombo, sendo a entrega parcelada durante o período de 12 (doze) meses</w:t>
      </w:r>
      <w:r>
        <w:rPr>
          <w:rFonts w:hint="default" w:ascii="Arial" w:hAnsi="Arial" w:cs="Arial"/>
          <w:color w:val="auto"/>
          <w:sz w:val="22"/>
          <w:szCs w:val="22"/>
        </w:rPr>
        <w:t>, de acordo com as necessidades da Coden e contendo as características técnicas</w:t>
      </w:r>
      <w:r>
        <w:rPr>
          <w:rFonts w:hint="default" w:ascii="Arial" w:hAnsi="Arial" w:cs="Arial"/>
          <w:color w:val="auto"/>
          <w:sz w:val="22"/>
          <w:szCs w:val="22"/>
          <w:lang w:val="pt-BR"/>
        </w:rPr>
        <w:t xml:space="preserve"> especificadas</w:t>
      </w:r>
      <w:bookmarkStart w:id="1" w:name="_Toc528571178"/>
      <w:r>
        <w:rPr>
          <w:rFonts w:hint="default" w:ascii="Arial" w:hAnsi="Arial" w:cs="Arial"/>
          <w:color w:val="auto"/>
          <w:sz w:val="22"/>
          <w:szCs w:val="22"/>
          <w:lang w:val="pt-BR"/>
        </w:rPr>
        <w:t>.</w:t>
      </w:r>
    </w:p>
    <w:p>
      <w:pPr>
        <w:pStyle w:val="2"/>
        <w:pageBreakBefore w:val="0"/>
        <w:widowControl/>
        <w:numPr>
          <w:ilvl w:val="0"/>
          <w:numId w:val="11"/>
        </w:numPr>
        <w:kinsoku/>
        <w:wordWrap/>
        <w:overflowPunct/>
        <w:topLinePunct w:val="0"/>
        <w:autoSpaceDN/>
        <w:bidi w:val="0"/>
        <w:adjustRightInd/>
        <w:snapToGrid/>
        <w:spacing w:line="240" w:lineRule="auto"/>
        <w:ind w:left="660" w:leftChars="300" w:right="268" w:rightChars="122" w:firstLine="0" w:firstLineChars="0"/>
        <w:jc w:val="both"/>
        <w:textAlignment w:val="auto"/>
        <w:rPr>
          <w:rFonts w:hint="default" w:ascii="Arial" w:hAnsi="Arial" w:eastAsia="Times New Roman" w:cs="Arial"/>
          <w:b/>
          <w:color w:val="auto"/>
          <w:sz w:val="22"/>
          <w:szCs w:val="22"/>
        </w:rPr>
      </w:pPr>
      <w:r>
        <w:rPr>
          <w:rFonts w:hint="default" w:ascii="Arial" w:hAnsi="Arial" w:eastAsia="Times New Roman" w:cs="Arial"/>
          <w:b/>
          <w:color w:val="auto"/>
          <w:sz w:val="22"/>
          <w:szCs w:val="22"/>
        </w:rPr>
        <w:t>JUSTIFICATIVA</w:t>
      </w:r>
      <w:bookmarkEnd w:id="1"/>
      <w:r>
        <w:rPr>
          <w:rFonts w:hint="default" w:ascii="Arial" w:hAnsi="Arial" w:eastAsia="Times New Roman" w:cs="Arial"/>
          <w:b/>
          <w:color w:val="auto"/>
          <w:sz w:val="22"/>
          <w:szCs w:val="22"/>
          <w:lang w:val="pt-BR"/>
        </w:rPr>
        <w:t xml:space="preserve">: </w:t>
      </w:r>
    </w:p>
    <w:p>
      <w:pPr>
        <w:pageBreakBefore w:val="0"/>
        <w:widowControl/>
        <w:kinsoku/>
        <w:wordWrap/>
        <w:overflowPunct/>
        <w:topLinePunct w:val="0"/>
        <w:autoSpaceDN/>
        <w:bidi w:val="0"/>
        <w:adjustRightInd/>
        <w:snapToGrid/>
        <w:spacing w:line="240" w:lineRule="auto"/>
        <w:ind w:left="660" w:leftChars="300" w:right="268" w:rightChars="122" w:firstLine="0" w:firstLineChars="0"/>
        <w:textAlignment w:val="auto"/>
        <w:rPr>
          <w:rFonts w:hint="default" w:ascii="Arial" w:hAnsi="Arial" w:cs="Arial"/>
          <w:sz w:val="22"/>
          <w:szCs w:val="22"/>
        </w:rPr>
      </w:pPr>
    </w:p>
    <w:p>
      <w:pPr>
        <w:pStyle w:val="3"/>
        <w:spacing w:line="240" w:lineRule="auto"/>
        <w:ind w:left="660" w:leftChars="300" w:right="268" w:rightChars="122" w:firstLine="0" w:firstLineChars="0"/>
        <w:jc w:val="both"/>
        <w:rPr>
          <w:rFonts w:hint="default" w:ascii="Arial" w:hAnsi="Arial" w:cs="Arial"/>
          <w:sz w:val="22"/>
          <w:szCs w:val="22"/>
        </w:rPr>
      </w:pPr>
      <w:r>
        <w:rPr>
          <w:rFonts w:hint="default" w:ascii="Arial" w:hAnsi="Arial" w:eastAsia="SimSun" w:cs="Arial"/>
          <w:sz w:val="22"/>
          <w:szCs w:val="22"/>
        </w:rPr>
        <w:t>Produto utilizado no processo de desidrata</w:t>
      </w:r>
      <w:r>
        <w:rPr>
          <w:rFonts w:hint="default" w:ascii="Arial" w:hAnsi="Arial" w:eastAsia="SimSun" w:cs="Arial"/>
          <w:sz w:val="22"/>
          <w:szCs w:val="22"/>
          <w:lang w:val="pt-BR"/>
        </w:rPr>
        <w:t xml:space="preserve">ção </w:t>
      </w:r>
      <w:r>
        <w:rPr>
          <w:rFonts w:hint="default" w:ascii="Arial" w:hAnsi="Arial" w:eastAsia="SimSun" w:cs="Arial"/>
          <w:sz w:val="22"/>
          <w:szCs w:val="22"/>
        </w:rPr>
        <w:t xml:space="preserve">lodo </w:t>
      </w:r>
      <w:r>
        <w:rPr>
          <w:rFonts w:hint="default" w:ascii="Arial" w:hAnsi="Arial" w:eastAsia="SimSun" w:cs="Arial"/>
          <w:sz w:val="22"/>
          <w:szCs w:val="22"/>
          <w:lang w:val="pt-BR"/>
        </w:rPr>
        <w:t xml:space="preserve">gerado pela </w:t>
      </w:r>
      <w:r>
        <w:rPr>
          <w:rFonts w:hint="default" w:ascii="Arial" w:hAnsi="Arial" w:eastAsia="SimSun" w:cs="Arial"/>
          <w:sz w:val="22"/>
          <w:szCs w:val="22"/>
        </w:rPr>
        <w:t>Estação de Tratamento Esgoto Quilombo – ETE Quilombo</w:t>
      </w:r>
      <w:r>
        <w:rPr>
          <w:rFonts w:hint="default" w:ascii="Arial" w:hAnsi="Arial" w:eastAsia="SimSun" w:cs="Arial"/>
          <w:sz w:val="22"/>
          <w:szCs w:val="22"/>
          <w:lang w:val="pt-BR"/>
        </w:rPr>
        <w:t xml:space="preserve">, no município de Nova Odess, </w:t>
      </w:r>
      <w:r>
        <w:rPr>
          <w:rFonts w:hint="default" w:ascii="Arial" w:hAnsi="Arial" w:cs="Arial"/>
          <w:sz w:val="22"/>
          <w:szCs w:val="22"/>
        </w:rPr>
        <w:t xml:space="preserve">ocasionando </w:t>
      </w:r>
      <w:r>
        <w:rPr>
          <w:rFonts w:hint="default" w:ascii="Arial" w:hAnsi="Arial" w:cs="Arial"/>
          <w:sz w:val="22"/>
          <w:szCs w:val="22"/>
          <w:lang w:val="pt-BR"/>
        </w:rPr>
        <w:t>a</w:t>
      </w:r>
      <w:r>
        <w:rPr>
          <w:rFonts w:hint="default" w:ascii="Arial" w:hAnsi="Arial" w:cs="Arial"/>
          <w:sz w:val="22"/>
          <w:szCs w:val="22"/>
        </w:rPr>
        <w:t xml:space="preserve"> diminuição do volume de lodo e detritos gerado.</w:t>
      </w:r>
    </w:p>
    <w:p>
      <w:pPr>
        <w:pStyle w:val="3"/>
        <w:spacing w:line="240" w:lineRule="auto"/>
        <w:ind w:left="660" w:leftChars="300" w:right="268" w:rightChars="122" w:firstLine="0" w:firstLineChars="0"/>
        <w:jc w:val="both"/>
        <w:rPr>
          <w:rFonts w:hint="default" w:ascii="Arial" w:hAnsi="Arial" w:cs="Arial"/>
          <w:sz w:val="22"/>
          <w:szCs w:val="22"/>
        </w:rPr>
      </w:pPr>
    </w:p>
    <w:p>
      <w:pPr>
        <w:pStyle w:val="3"/>
        <w:spacing w:line="240" w:lineRule="auto"/>
        <w:ind w:left="660" w:leftChars="300" w:right="268" w:rightChars="122" w:firstLine="0" w:firstLineChars="0"/>
        <w:rPr>
          <w:rFonts w:hint="default" w:ascii="Arial" w:hAnsi="Arial" w:cs="Arial"/>
          <w:sz w:val="4"/>
          <w:szCs w:val="4"/>
        </w:rPr>
      </w:pPr>
    </w:p>
    <w:p>
      <w:pPr>
        <w:pStyle w:val="2"/>
        <w:pageBreakBefore w:val="0"/>
        <w:widowControl/>
        <w:numPr>
          <w:ilvl w:val="0"/>
          <w:numId w:val="11"/>
        </w:numPr>
        <w:kinsoku/>
        <w:wordWrap/>
        <w:overflowPunct/>
        <w:topLinePunct w:val="0"/>
        <w:autoSpaceDN/>
        <w:bidi w:val="0"/>
        <w:adjustRightInd/>
        <w:snapToGrid/>
        <w:spacing w:line="240" w:lineRule="auto"/>
        <w:ind w:left="660" w:leftChars="300" w:right="268" w:rightChars="122" w:firstLine="0" w:firstLineChars="0"/>
        <w:jc w:val="both"/>
        <w:textAlignment w:val="auto"/>
        <w:rPr>
          <w:rFonts w:hint="default" w:ascii="Arial" w:hAnsi="Arial" w:eastAsia="Times New Roman" w:cs="Arial"/>
          <w:b/>
          <w:color w:val="auto"/>
          <w:sz w:val="22"/>
          <w:szCs w:val="22"/>
        </w:rPr>
      </w:pPr>
      <w:bookmarkStart w:id="2" w:name="_Toc528571179"/>
      <w:r>
        <w:rPr>
          <w:rFonts w:hint="default" w:ascii="Arial" w:hAnsi="Arial" w:eastAsia="Times New Roman" w:cs="Arial"/>
          <w:b/>
          <w:color w:val="auto"/>
          <w:sz w:val="22"/>
          <w:szCs w:val="22"/>
          <w:lang w:val="pt-BR"/>
        </w:rPr>
        <w:t>ESPECIFICAÇÕES</w:t>
      </w:r>
      <w:r>
        <w:rPr>
          <w:rFonts w:hint="default" w:ascii="Arial" w:hAnsi="Arial" w:eastAsia="Times New Roman" w:cs="Arial"/>
          <w:b/>
          <w:color w:val="auto"/>
          <w:sz w:val="22"/>
          <w:szCs w:val="22"/>
        </w:rPr>
        <w:t xml:space="preserve"> TÉCNICAS</w:t>
      </w:r>
      <w:bookmarkEnd w:id="2"/>
      <w:r>
        <w:rPr>
          <w:rFonts w:hint="default" w:ascii="Arial" w:hAnsi="Arial" w:eastAsia="Times New Roman" w:cs="Arial"/>
          <w:b/>
          <w:color w:val="auto"/>
          <w:sz w:val="22"/>
          <w:szCs w:val="22"/>
          <w:lang w:val="pt-BR"/>
        </w:rPr>
        <w:t>:</w:t>
      </w:r>
    </w:p>
    <w:p>
      <w:pPr>
        <w:rPr>
          <w:rFonts w:hint="default" w:ascii="Arial" w:hAnsi="Arial" w:eastAsia="Times New Roman" w:cs="Arial"/>
          <w:b/>
          <w:color w:val="auto"/>
          <w:sz w:val="22"/>
          <w:szCs w:val="22"/>
          <w:lang w:val="pt-BR"/>
        </w:rPr>
      </w:pPr>
    </w:p>
    <w:p>
      <w:pPr>
        <w:ind w:left="660" w:leftChars="300" w:firstLine="0" w:firstLineChars="0"/>
        <w:rPr>
          <w:rFonts w:hint="default" w:ascii="Arial" w:hAnsi="Arial" w:eastAsia="Times New Roman" w:cs="Arial"/>
          <w:b/>
          <w:color w:val="auto"/>
          <w:sz w:val="22"/>
          <w:szCs w:val="22"/>
          <w:lang w:val="pt-BR"/>
        </w:rPr>
      </w:pPr>
      <w:r>
        <w:rPr>
          <w:rFonts w:hint="default" w:ascii="Arial" w:hAnsi="Arial" w:eastAsia="Times New Roman" w:cs="Arial"/>
          <w:b/>
          <w:color w:val="auto"/>
          <w:sz w:val="22"/>
          <w:szCs w:val="22"/>
          <w:lang w:val="pt-BR"/>
        </w:rPr>
        <w:t>Requisitos Físico-Químicos:</w:t>
      </w:r>
    </w:p>
    <w:p>
      <w:pPr>
        <w:ind w:left="660" w:leftChars="300" w:firstLine="0" w:firstLineChars="0"/>
        <w:rPr>
          <w:rFonts w:hint="default" w:ascii="Arial" w:hAnsi="Arial" w:eastAsia="Times New Roman" w:cs="Arial"/>
          <w:b/>
          <w:color w:val="auto"/>
          <w:sz w:val="22"/>
          <w:szCs w:val="22"/>
          <w:lang w:val="pt-BR"/>
        </w:rPr>
      </w:pPr>
    </w:p>
    <w:tbl>
      <w:tblPr>
        <w:tblStyle w:val="13"/>
        <w:tblW w:w="5655" w:type="dxa"/>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73"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Viscosidade</w:t>
            </w:r>
          </w:p>
        </w:tc>
        <w:tc>
          <w:tcPr>
            <w:tcW w:w="3382"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à 25ºC (cp/mPa.seg)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5" w:type="dxa"/>
            <w:gridSpan w:val="2"/>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0.10% -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5" w:type="dxa"/>
            <w:gridSpan w:val="2"/>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0,25% - 150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5" w:type="dxa"/>
            <w:gridSpan w:val="2"/>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0.50% - 280</w:t>
            </w:r>
          </w:p>
        </w:tc>
      </w:tr>
    </w:tbl>
    <w:tbl>
      <w:tblPr>
        <w:tblStyle w:val="13"/>
        <w:tblpPr w:leftFromText="180" w:rightFromText="180" w:vertAnchor="text" w:horzAnchor="page" w:tblpX="1779" w:tblpY="240"/>
        <w:tblOverlap w:val="never"/>
        <w:tblW w:w="5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43"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 xml:space="preserve">Carga catiônica </w:t>
            </w:r>
          </w:p>
        </w:tc>
        <w:tc>
          <w:tcPr>
            <w:tcW w:w="2707"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50 a 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Teor de sólidos</w:t>
            </w:r>
          </w:p>
        </w:tc>
        <w:tc>
          <w:tcPr>
            <w:tcW w:w="2707"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90,0 a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Teor de insolúveis</w:t>
            </w:r>
          </w:p>
        </w:tc>
        <w:tc>
          <w:tcPr>
            <w:tcW w:w="2707"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0,00 a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Residual de acrilamida</w:t>
            </w:r>
          </w:p>
        </w:tc>
        <w:tc>
          <w:tcPr>
            <w:tcW w:w="2707" w:type="dxa"/>
            <w:shd w:val="clear" w:color="auto" w:fill="auto"/>
            <w:noWrap w:val="0"/>
            <w:vAlign w:val="top"/>
          </w:tcPr>
          <w:p>
            <w:pPr>
              <w:rPr>
                <w:rFonts w:hint="default" w:ascii="Arial" w:hAnsi="Arial" w:eastAsia="Times New Roman" w:cs="Arial"/>
                <w:b w:val="0"/>
                <w:bCs/>
                <w:color w:val="auto"/>
                <w:sz w:val="22"/>
                <w:szCs w:val="22"/>
                <w:lang w:val="pt-BR"/>
              </w:rPr>
            </w:pPr>
            <w:r>
              <w:rPr>
                <w:rFonts w:hint="default" w:ascii="Arial" w:hAnsi="Arial" w:eastAsia="Times New Roman" w:cs="Arial"/>
                <w:b w:val="0"/>
                <w:bCs/>
                <w:color w:val="auto"/>
                <w:sz w:val="22"/>
                <w:szCs w:val="22"/>
                <w:lang w:val="pt-BR"/>
              </w:rPr>
              <w:t>300 a 500,0 mg/l</w:t>
            </w:r>
          </w:p>
        </w:tc>
      </w:tr>
    </w:tbl>
    <w:p>
      <w:pPr>
        <w:rPr>
          <w:rFonts w:hint="default" w:ascii="Arial" w:hAnsi="Arial" w:eastAsia="Times New Roman" w:cs="Arial"/>
          <w:b/>
          <w:color w:val="auto"/>
          <w:sz w:val="22"/>
          <w:szCs w:val="22"/>
          <w:lang w:val="pt-BR"/>
        </w:rPr>
      </w:pPr>
    </w:p>
    <w:p>
      <w:pPr>
        <w:ind w:left="660" w:leftChars="300" w:firstLine="0" w:firstLineChars="0"/>
        <w:rPr>
          <w:rFonts w:hint="default" w:ascii="Arial" w:hAnsi="Arial" w:eastAsia="Times New Roman" w:cs="Arial"/>
          <w:b/>
          <w:color w:val="auto"/>
          <w:sz w:val="22"/>
          <w:szCs w:val="22"/>
          <w:lang w:val="pt-BR"/>
        </w:rPr>
      </w:pPr>
    </w:p>
    <w:p>
      <w:pPr>
        <w:ind w:left="660" w:leftChars="300" w:right="268" w:rightChars="122" w:firstLine="0" w:firstLineChars="0"/>
        <w:jc w:val="both"/>
        <w:rPr>
          <w:rFonts w:hint="default" w:ascii="Arial" w:hAnsi="Arial" w:cs="Arial"/>
          <w:b/>
          <w:sz w:val="22"/>
          <w:szCs w:val="22"/>
          <w:u w:val="single"/>
        </w:rPr>
      </w:pPr>
    </w:p>
    <w:p>
      <w:pPr>
        <w:ind w:left="660" w:leftChars="300" w:right="268" w:rightChars="122" w:firstLine="0" w:firstLineChars="0"/>
        <w:jc w:val="both"/>
        <w:rPr>
          <w:rFonts w:hint="default" w:ascii="Arial" w:hAnsi="Arial" w:cs="Arial"/>
          <w:b/>
          <w:sz w:val="22"/>
          <w:szCs w:val="22"/>
        </w:rPr>
      </w:pPr>
    </w:p>
    <w:p>
      <w:pPr>
        <w:ind w:left="660" w:leftChars="300" w:right="268" w:rightChars="122" w:firstLine="0" w:firstLineChars="0"/>
        <w:jc w:val="both"/>
        <w:rPr>
          <w:rFonts w:hint="default" w:ascii="Arial" w:hAnsi="Arial" w:cs="Arial"/>
          <w:sz w:val="22"/>
          <w:szCs w:val="22"/>
        </w:rPr>
      </w:pPr>
    </w:p>
    <w:p>
      <w:pPr>
        <w:ind w:left="660" w:leftChars="300" w:right="268" w:rightChars="122" w:firstLine="0" w:firstLineChars="0"/>
        <w:jc w:val="both"/>
        <w:rPr>
          <w:rFonts w:hint="default" w:ascii="Arial" w:hAnsi="Arial" w:cs="Arial"/>
          <w:sz w:val="22"/>
          <w:szCs w:val="22"/>
        </w:rPr>
      </w:pPr>
    </w:p>
    <w:p>
      <w:pPr>
        <w:ind w:left="660" w:leftChars="300" w:right="268" w:rightChars="122" w:firstLine="0" w:firstLineChars="0"/>
        <w:jc w:val="both"/>
        <w:rPr>
          <w:rFonts w:hint="default" w:ascii="Arial" w:hAnsi="Arial" w:cs="Arial"/>
          <w:sz w:val="22"/>
          <w:szCs w:val="22"/>
        </w:rPr>
      </w:pPr>
      <w:r>
        <w:rPr>
          <w:rFonts w:hint="default" w:ascii="Arial" w:hAnsi="Arial" w:cs="Arial"/>
          <w:sz w:val="22"/>
          <w:szCs w:val="22"/>
        </w:rPr>
        <w:t>Obs.: Para desidratar lodo da de Estação de Tratamento Esgoto Quilombo – ETE Quilombo de 1,0 a 4,0% de sólidos efluentes de reator anaeróbio e aeróbio.</w:t>
      </w:r>
    </w:p>
    <w:p>
      <w:pPr>
        <w:ind w:left="660" w:leftChars="300" w:right="268" w:rightChars="122" w:firstLine="0" w:firstLineChars="0"/>
        <w:jc w:val="both"/>
        <w:rPr>
          <w:rFonts w:hint="default" w:ascii="Arial" w:hAnsi="Arial" w:cs="Arial"/>
          <w:sz w:val="22"/>
          <w:szCs w:val="22"/>
        </w:rPr>
      </w:pP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b/>
          <w:sz w:val="22"/>
          <w:szCs w:val="22"/>
        </w:rPr>
      </w:pPr>
      <w:r>
        <w:rPr>
          <w:rFonts w:hint="default" w:ascii="Arial" w:hAnsi="Arial" w:cs="Arial"/>
          <w:b/>
          <w:sz w:val="22"/>
          <w:szCs w:val="22"/>
        </w:rPr>
        <w:t>CONDIÇÕES DE ENTREGA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300" w:right="268" w:rightChars="122"/>
        <w:jc w:val="both"/>
        <w:textAlignment w:val="auto"/>
        <w:outlineLvl w:val="9"/>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4.1. O produto deverá ser transportado em veículos com indicação de rótulo de risco, painel de segurança, ficha de emergência, envelope de embarque, EPI’s e equipamentos de emergência. O transporte e o descarregamento da carga são encargos da Licitante Vencedora, sendo de sua inteira e exclusiva responsabilidade até o descarregamento do produto na Estação de Tratamento Esgoto Quilombo – ETE Quilombo.</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 xml:space="preserve">4.2. O produto, objeto da presente licitação, deverá ser entregue conforme as necessidades da Coden, de segunda à sexta-feira, no horário das 8:00 às 16:00 horas, no seguinte local: Estação de Tratamento Esgoto Quilombo – ETE Quilombo, localizada na Rodovia Astrônomo Jean Nicolini, nº 2800 (Rodovia Nova Odessa/Americana) – Pq. Industria Recanto – Nova Odessa/SP. Fora desses horários o produto não será recebido por esta Companhia. </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 xml:space="preserve">4.3. A Contratada deverá fornecer pessoal habilitado, com os devidos EPIs, para o total descarregamento do produto. </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4.4. Se o produto não atender aos parâmetros solicitados no presente edital, a empresa será notificada e a carga devolvida, ficando a licitante obrigada a enviar novo carregamento no prazo máximo de 24 (vinte e quatro) horas.</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4.5. Nas descargas deverão ser obrigatoriamente observadas as normas de manuseio e segurança, bem como todo o pessoal envolvido no descarregamento deverá estar equipado com os EPIs indicados e necessários.</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4.6)  A frequência de entrega é de aproximadamente 1 carga a cada 3 meses, sendo esta mera estimativa, reservando-se a CODEN o direito de rever a quantidade de entregas sem que isso implique alteração do valor contratado.</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4.7) A CONTRATADA fica responsável pela coleta e destinação final correta das embalagens vazias (Logística reversa).</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b/>
          <w:sz w:val="22"/>
          <w:szCs w:val="22"/>
        </w:rPr>
      </w:pPr>
      <w:r>
        <w:rPr>
          <w:rFonts w:hint="default" w:ascii="Arial" w:hAnsi="Arial" w:cs="Arial"/>
          <w:b/>
          <w:sz w:val="22"/>
          <w:szCs w:val="22"/>
          <w:lang w:val="pt-BR"/>
        </w:rPr>
        <w:t>5</w:t>
      </w:r>
      <w:r>
        <w:rPr>
          <w:rFonts w:hint="default" w:ascii="Arial" w:hAnsi="Arial" w:cs="Arial"/>
          <w:b/>
          <w:sz w:val="22"/>
          <w:szCs w:val="22"/>
        </w:rPr>
        <w:t>. DAS NORMAS E PROCEDIMENTOS</w:t>
      </w:r>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5.1. Na hipótese de ocorrência de qualquer problema relacionado com a estabilidade ou eficiência do produto, a Coden solicitará a troca imediata do mesmo sem ônus, mediante a apresentação de laudo técnico devidamente assinado pelo Gerente Químico da Coden, sem prejuízo da rescisão contratual e da aplicação de eventuais penalidades descritas no presente edital e contrato.</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5.2. O produto objeto do presente certame licitatório deverá ter prazo de validade mínimo de 1 (um) ano a partir da data de entrega do mesmo nas dependências da Coden, devendo desta forma manter todas as características físico químicas durante o referido lapso temporal.</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 xml:space="preserve">5.3. Serão realizadas periodicamente avaliações de desempenho, performance e eficiência do produto adquirido. </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 xml:space="preserve">Parágrafo Único: Havendo indícios de alteração das características originais do produto durante sua utilização, será solicitado ao fornecedor uma amostra do produto a ser entregue no prazo máximo de 24 (vinte e quatro) horas, visando proceder análises comparativas no laboratório da Coden. Fica facultado ao fornecedor acompanhar a realização dos testes. </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5.4. Caso o produto apresente alterações das características Físico e/ou Químicas, que venham a prejudicar a operação de bombeamento e desempenho do produto na planta, o fornecedor será notificado por escrito e deverá providenciar reposição no prazo de 24 (vinte e quatro) horas. Todas as despesas decorrentes de limpeza, interrupção de operações, e prejuízos em geral, serão por conta da empresa fornecedora/contratada, sem prejuízo da aplicação de eventuais penalidades descritas no presente edital.</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5.5. Caso seja necessário análise complementar dos produtos, efetuada por laboratórios credenciados, os custos serão por conta da solicitante.</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5.6. Na hipótese de impossibilidade da realização de análise de prova nos laboratórios da Coden, esta será executada em laboratório de reconhecida fé pública.</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lang w:val="pt-BR"/>
        </w:rPr>
      </w:pPr>
      <w:r>
        <w:rPr>
          <w:rFonts w:hint="default" w:ascii="Arial" w:hAnsi="Arial" w:cs="Arial"/>
          <w:sz w:val="22"/>
          <w:szCs w:val="22"/>
          <w:lang w:val="pt-BR"/>
        </w:rPr>
        <w:t>5.7. A aceitação do produto não isenta o fornecedor de sua responsabilidade quanto ao cumprimento dos termos de garantia do mesmo.</w:t>
      </w: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sz w:val="22"/>
          <w:szCs w:val="22"/>
        </w:rPr>
      </w:pP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660" w:leftChars="300" w:right="268" w:rightChars="122" w:firstLine="0" w:firstLineChars="0"/>
        <w:textAlignment w:val="auto"/>
        <w:outlineLvl w:val="9"/>
        <w:rPr>
          <w:rFonts w:hint="default" w:ascii="Arial" w:hAnsi="Arial" w:cs="Arial"/>
          <w:b/>
          <w:color w:val="000000"/>
          <w:sz w:val="22"/>
          <w:szCs w:val="22"/>
        </w:rPr>
      </w:pPr>
      <w:r>
        <w:rPr>
          <w:rFonts w:hint="default" w:ascii="Arial" w:hAnsi="Arial" w:cs="Arial"/>
          <w:b/>
          <w:color w:val="000000"/>
          <w:sz w:val="22"/>
          <w:szCs w:val="22"/>
          <w:lang w:val="pt-BR"/>
        </w:rPr>
        <w:t>6.</w:t>
      </w:r>
      <w:r>
        <w:rPr>
          <w:rFonts w:hint="default" w:ascii="Arial" w:hAnsi="Arial" w:cs="Arial"/>
          <w:b/>
          <w:color w:val="000000"/>
          <w:sz w:val="22"/>
          <w:szCs w:val="22"/>
        </w:rPr>
        <w:t xml:space="preserve"> DOCUMENTAÇÃO RELATIVA À QUALIFICAÇÃO TÉCNICA:</w:t>
      </w: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660" w:leftChars="300" w:right="268" w:rightChars="122" w:firstLine="0" w:firstLineChars="0"/>
        <w:textAlignment w:val="auto"/>
        <w:outlineLvl w:val="9"/>
        <w:rPr>
          <w:rFonts w:hint="default" w:ascii="Arial" w:hAnsi="Arial" w:cs="Arial"/>
          <w:b/>
          <w:bCs/>
          <w:color w:val="000000"/>
          <w:sz w:val="22"/>
          <w:szCs w:val="22"/>
          <w:lang w:val="pt-BR"/>
        </w:rPr>
      </w:pP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660" w:leftChars="300" w:right="268" w:rightChars="122" w:firstLine="0" w:firstLineChars="0"/>
        <w:textAlignment w:val="auto"/>
        <w:outlineLvl w:val="9"/>
        <w:rPr>
          <w:rFonts w:hint="default" w:ascii="Arial" w:hAnsi="Arial" w:cs="Arial"/>
          <w:color w:val="000000"/>
          <w:sz w:val="22"/>
          <w:szCs w:val="22"/>
          <w:lang w:val="pt-BR"/>
        </w:rPr>
      </w:pPr>
      <w:r>
        <w:rPr>
          <w:rFonts w:hint="default" w:ascii="Arial" w:hAnsi="Arial" w:cs="Arial"/>
          <w:b w:val="0"/>
          <w:bCs w:val="0"/>
          <w:color w:val="000000"/>
          <w:sz w:val="22"/>
          <w:szCs w:val="22"/>
          <w:lang w:val="pt-BR"/>
        </w:rPr>
        <w:t xml:space="preserve">6.1. </w:t>
      </w:r>
      <w:r>
        <w:rPr>
          <w:rFonts w:hint="default" w:ascii="Arial" w:hAnsi="Arial" w:cs="Arial"/>
          <w:color w:val="000000"/>
          <w:sz w:val="22"/>
          <w:szCs w:val="22"/>
          <w:lang w:val="pt-BR"/>
        </w:rPr>
        <w:t>Deverá ser exigido da empresa contratada os seguintes documentos:</w:t>
      </w:r>
    </w:p>
    <w:p>
      <w:pPr>
        <w:keepNext w:val="0"/>
        <w:keepLines w:val="0"/>
        <w:pageBreakBefore w:val="0"/>
        <w:widowControl/>
        <w:kinsoku/>
        <w:wordWrap/>
        <w:overflowPunct/>
        <w:topLinePunct w:val="0"/>
        <w:bidi w:val="0"/>
        <w:snapToGrid/>
        <w:spacing w:after="0" w:line="240" w:lineRule="auto"/>
        <w:ind w:left="660" w:leftChars="300" w:right="268" w:rightChars="122" w:firstLine="0" w:firstLineChars="0"/>
        <w:jc w:val="both"/>
        <w:textAlignment w:val="auto"/>
        <w:outlineLvl w:val="9"/>
        <w:rPr>
          <w:rFonts w:hint="default" w:ascii="Arial" w:hAnsi="Arial" w:cs="Arial"/>
          <w:color w:val="000000"/>
          <w:sz w:val="22"/>
          <w:szCs w:val="22"/>
          <w:lang w:eastAsia="pt-BR"/>
        </w:rPr>
      </w:pPr>
    </w:p>
    <w:p>
      <w:pPr>
        <w:keepNext w:val="0"/>
        <w:keepLines w:val="0"/>
        <w:pageBreakBefore w:val="0"/>
        <w:widowControl/>
        <w:kinsoku/>
        <w:wordWrap/>
        <w:overflowPunct/>
        <w:topLinePunct w:val="0"/>
        <w:bidi w:val="0"/>
        <w:snapToGrid/>
        <w:spacing w:after="0" w:line="240" w:lineRule="auto"/>
        <w:ind w:left="660" w:leftChars="300" w:right="268" w:rightChars="122" w:firstLine="0" w:firstLineChars="0"/>
        <w:jc w:val="both"/>
        <w:textAlignment w:val="auto"/>
        <w:outlineLvl w:val="9"/>
        <w:rPr>
          <w:rFonts w:hint="default" w:ascii="Arial" w:hAnsi="Arial" w:cs="Arial"/>
          <w:color w:val="000000"/>
          <w:sz w:val="22"/>
          <w:szCs w:val="22"/>
          <w:lang w:val="pt-BR"/>
        </w:rPr>
      </w:pPr>
      <w:r>
        <w:rPr>
          <w:rFonts w:hint="default" w:ascii="Arial" w:hAnsi="Arial" w:cs="Arial"/>
          <w:color w:val="000000"/>
          <w:sz w:val="22"/>
          <w:szCs w:val="22"/>
          <w:lang w:val="en-US" w:eastAsia="pt-BR"/>
        </w:rPr>
        <w:t>6.1.1.</w:t>
      </w:r>
      <w:r>
        <w:rPr>
          <w:rFonts w:hint="default" w:ascii="Arial" w:hAnsi="Arial" w:cs="Arial"/>
          <w:color w:val="000000"/>
          <w:sz w:val="22"/>
          <w:szCs w:val="22"/>
          <w:lang w:eastAsia="pt-BR"/>
        </w:rPr>
        <w:t xml:space="preserve"> </w:t>
      </w:r>
      <w:r>
        <w:rPr>
          <w:rFonts w:hint="default" w:ascii="Arial" w:hAnsi="Arial" w:cs="Arial"/>
          <w:color w:val="000000"/>
          <w:sz w:val="22"/>
          <w:szCs w:val="22"/>
        </w:rPr>
        <w:t xml:space="preserve">Certidão atualizada de registro ou inscrição da empresa licitante e de seu (s) responsável (is) técnico (s) na entidade de classe </w:t>
      </w:r>
      <w:r>
        <w:rPr>
          <w:rFonts w:hint="default" w:ascii="Arial" w:hAnsi="Arial" w:cs="Arial"/>
          <w:sz w:val="22"/>
          <w:szCs w:val="22"/>
        </w:rPr>
        <w:t>respectiva (CRQ e/ou CREA),</w:t>
      </w:r>
      <w:r>
        <w:rPr>
          <w:rFonts w:hint="default" w:ascii="Arial" w:hAnsi="Arial" w:cs="Arial"/>
          <w:color w:val="000000"/>
          <w:sz w:val="22"/>
          <w:szCs w:val="22"/>
        </w:rPr>
        <w:t xml:space="preserve"> com validade no presente exercício</w:t>
      </w:r>
      <w:r>
        <w:rPr>
          <w:rFonts w:hint="default" w:ascii="Arial" w:hAnsi="Arial" w:cs="Arial"/>
          <w:color w:val="000000"/>
          <w:sz w:val="22"/>
          <w:szCs w:val="22"/>
          <w:lang w:val="pt-BR"/>
        </w:rPr>
        <w:t>.</w:t>
      </w:r>
    </w:p>
    <w:p>
      <w:pPr>
        <w:keepNext w:val="0"/>
        <w:keepLines w:val="0"/>
        <w:pageBreakBefore w:val="0"/>
        <w:widowControl/>
        <w:kinsoku/>
        <w:wordWrap/>
        <w:overflowPunct/>
        <w:topLinePunct w:val="0"/>
        <w:bidi w:val="0"/>
        <w:snapToGrid/>
        <w:spacing w:after="0" w:line="240" w:lineRule="auto"/>
        <w:ind w:left="660" w:leftChars="300" w:right="268" w:rightChars="122" w:firstLine="0" w:firstLineChars="0"/>
        <w:jc w:val="both"/>
        <w:textAlignment w:val="auto"/>
        <w:outlineLvl w:val="9"/>
        <w:rPr>
          <w:rFonts w:hint="default" w:ascii="Arial" w:hAnsi="Arial" w:cs="Arial"/>
          <w:color w:val="000000"/>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6.1.2. Comprovação técnico-operacional: Será realizada mediante a apresentação de certidões e/ou atestados fornecidos por pessoas jurídicas de direito público ou privado, em nome da empresa licitante, que comprove o fornecimento do produto objeto desta licitação.</w:t>
      </w: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b/>
          <w:sz w:val="22"/>
          <w:szCs w:val="22"/>
          <w:lang w:val="pt-BR"/>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b/>
          <w:sz w:val="22"/>
          <w:szCs w:val="22"/>
        </w:rPr>
      </w:pPr>
      <w:r>
        <w:rPr>
          <w:rFonts w:hint="default" w:ascii="Arial" w:hAnsi="Arial" w:cs="Arial"/>
          <w:b/>
          <w:sz w:val="22"/>
          <w:szCs w:val="22"/>
          <w:lang w:val="pt-BR"/>
        </w:rPr>
        <w:t>7</w:t>
      </w:r>
      <w:r>
        <w:rPr>
          <w:rFonts w:hint="default" w:ascii="Arial" w:hAnsi="Arial" w:cs="Arial"/>
          <w:b/>
          <w:sz w:val="22"/>
          <w:szCs w:val="22"/>
        </w:rPr>
        <w:t>. DA VIGÊNCIA</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b/>
          <w:sz w:val="22"/>
          <w:szCs w:val="22"/>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sz w:val="22"/>
          <w:szCs w:val="22"/>
        </w:rPr>
      </w:pPr>
      <w:r>
        <w:rPr>
          <w:rFonts w:hint="default" w:ascii="Arial" w:hAnsi="Arial" w:cs="Arial"/>
          <w:sz w:val="22"/>
          <w:szCs w:val="22"/>
          <w:lang w:val="pt-BR"/>
        </w:rPr>
        <w:t>7.1.</w:t>
      </w:r>
      <w:r>
        <w:rPr>
          <w:rFonts w:hint="default" w:ascii="Arial" w:hAnsi="Arial" w:cs="Arial"/>
          <w:sz w:val="22"/>
          <w:szCs w:val="22"/>
        </w:rPr>
        <w:t xml:space="preserve">  O prazo de vigência do contrato será de 12 (doze) meses, contados a partir da data de sua assinatura, podendo ser prorrogado por igual ou menor período a critério exclusivo da  Administração.</w:t>
      </w:r>
      <w:bookmarkStart w:id="3" w:name="_Toc528571187"/>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181" w:afterLines="50" w:line="240" w:lineRule="auto"/>
        <w:ind w:left="660" w:leftChars="300" w:right="268" w:rightChars="122" w:firstLine="0" w:firstLineChars="0"/>
        <w:textAlignment w:val="auto"/>
        <w:outlineLvl w:val="9"/>
        <w:rPr>
          <w:rFonts w:hint="default" w:ascii="Arial" w:hAnsi="Arial" w:cs="Arial"/>
          <w:sz w:val="22"/>
          <w:szCs w:val="22"/>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eastAsia="Times New Roman" w:cs="Arial"/>
          <w:b/>
          <w:bCs w:val="0"/>
          <w:color w:val="auto"/>
          <w:sz w:val="22"/>
          <w:szCs w:val="22"/>
        </w:rPr>
      </w:pPr>
      <w:r>
        <w:rPr>
          <w:rFonts w:hint="default" w:ascii="Arial" w:hAnsi="Arial" w:cs="Arial"/>
          <w:b/>
          <w:bCs/>
          <w:sz w:val="22"/>
          <w:szCs w:val="22"/>
          <w:lang w:val="pt-BR"/>
        </w:rPr>
        <w:t>8.</w:t>
      </w:r>
      <w:r>
        <w:rPr>
          <w:rFonts w:hint="default" w:ascii="Arial" w:hAnsi="Arial" w:cs="Arial"/>
          <w:sz w:val="22"/>
          <w:szCs w:val="22"/>
          <w:lang w:val="pt-BR"/>
        </w:rPr>
        <w:t xml:space="preserve"> </w:t>
      </w:r>
      <w:r>
        <w:rPr>
          <w:rFonts w:hint="default" w:ascii="Arial" w:hAnsi="Arial" w:eastAsia="Times New Roman" w:cs="Arial"/>
          <w:b/>
          <w:bCs w:val="0"/>
          <w:color w:val="auto"/>
          <w:sz w:val="22"/>
          <w:szCs w:val="22"/>
        </w:rPr>
        <w:t>PRAZO DE ENTREGA</w:t>
      </w:r>
      <w:bookmarkEnd w:id="3"/>
    </w:p>
    <w:p>
      <w:pPr>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b w:val="0"/>
          <w:bCs/>
          <w:sz w:val="22"/>
          <w:szCs w:val="22"/>
        </w:rPr>
      </w:pPr>
    </w:p>
    <w:p>
      <w:pPr>
        <w:keepNext w:val="0"/>
        <w:keepLines w:val="0"/>
        <w:pageBreakBefore w:val="0"/>
        <w:widowControl/>
        <w:numPr>
          <w:ilvl w:val="-1"/>
          <w:numId w:val="12"/>
        </w:numPr>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rPr>
          <w:rFonts w:hint="default" w:ascii="Arial" w:hAnsi="Arial" w:cs="Arial"/>
          <w:b w:val="0"/>
          <w:bCs/>
          <w:color w:val="000000"/>
          <w:sz w:val="22"/>
          <w:szCs w:val="22"/>
        </w:rPr>
      </w:pPr>
      <w:r>
        <w:rPr>
          <w:rFonts w:hint="default" w:ascii="Arial" w:hAnsi="Arial" w:cs="Arial"/>
          <w:b w:val="0"/>
          <w:bCs/>
          <w:color w:val="000000"/>
          <w:sz w:val="22"/>
          <w:szCs w:val="22"/>
          <w:lang w:val="pt-BR"/>
        </w:rPr>
        <w:t xml:space="preserve">8.1. </w:t>
      </w:r>
      <w:r>
        <w:rPr>
          <w:rFonts w:hint="default" w:ascii="Arial" w:hAnsi="Arial" w:cs="Arial"/>
          <w:b w:val="0"/>
          <w:bCs/>
          <w:color w:val="000000"/>
          <w:sz w:val="22"/>
          <w:szCs w:val="22"/>
        </w:rPr>
        <w:t>Cada solicitação do produto será feita pela Coden através d</w:t>
      </w:r>
      <w:r>
        <w:rPr>
          <w:rFonts w:hint="default" w:ascii="Arial" w:hAnsi="Arial" w:cs="Arial"/>
          <w:b w:val="0"/>
          <w:bCs/>
          <w:color w:val="000000"/>
          <w:sz w:val="22"/>
          <w:szCs w:val="22"/>
          <w:lang w:val="pt-BR"/>
        </w:rPr>
        <w:t>e Pedido de Compras</w:t>
      </w:r>
      <w:r>
        <w:rPr>
          <w:rFonts w:hint="default" w:ascii="Arial" w:hAnsi="Arial" w:cs="Arial"/>
          <w:b w:val="0"/>
          <w:bCs/>
          <w:color w:val="000000"/>
          <w:sz w:val="22"/>
          <w:szCs w:val="22"/>
        </w:rPr>
        <w:t xml:space="preserve"> enviad</w:t>
      </w:r>
      <w:r>
        <w:rPr>
          <w:rFonts w:hint="default" w:ascii="Arial" w:hAnsi="Arial" w:cs="Arial"/>
          <w:b w:val="0"/>
          <w:bCs/>
          <w:color w:val="000000"/>
          <w:sz w:val="22"/>
          <w:szCs w:val="22"/>
          <w:lang w:val="pt-BR"/>
        </w:rPr>
        <w:t>o</w:t>
      </w:r>
      <w:r>
        <w:rPr>
          <w:rFonts w:hint="default" w:ascii="Arial" w:hAnsi="Arial" w:cs="Arial"/>
          <w:b w:val="0"/>
          <w:bCs/>
          <w:color w:val="000000"/>
          <w:sz w:val="22"/>
          <w:szCs w:val="22"/>
        </w:rPr>
        <w:t xml:space="preserve"> via e-mail, a qual deverá ser imediatamente protocolada e devolvida pela contratada e o pedido deverá ser </w:t>
      </w:r>
      <w:r>
        <w:rPr>
          <w:rFonts w:hint="default" w:ascii="Arial" w:hAnsi="Arial" w:cs="Arial"/>
          <w:b w:val="0"/>
          <w:bCs/>
          <w:color w:val="000000"/>
          <w:sz w:val="22"/>
          <w:szCs w:val="22"/>
          <w:lang w:val="pt-BR"/>
        </w:rPr>
        <w:t xml:space="preserve">entregue </w:t>
      </w:r>
      <w:r>
        <w:rPr>
          <w:rFonts w:hint="default" w:ascii="Arial" w:hAnsi="Arial" w:cs="Arial"/>
          <w:b w:val="0"/>
          <w:bCs/>
          <w:color w:val="000000"/>
          <w:sz w:val="22"/>
          <w:szCs w:val="22"/>
        </w:rPr>
        <w:t xml:space="preserve">no prazo máximo de </w:t>
      </w:r>
      <w:r>
        <w:rPr>
          <w:rFonts w:hint="default" w:ascii="Arial" w:hAnsi="Arial" w:cs="Arial"/>
          <w:b w:val="0"/>
          <w:bCs/>
          <w:color w:val="000000"/>
          <w:sz w:val="22"/>
          <w:szCs w:val="22"/>
          <w:lang w:val="pt-BR"/>
        </w:rPr>
        <w:t>10</w:t>
      </w:r>
      <w:r>
        <w:rPr>
          <w:rFonts w:hint="default" w:ascii="Arial" w:hAnsi="Arial" w:cs="Arial"/>
          <w:b w:val="0"/>
          <w:bCs/>
          <w:color w:val="000000"/>
          <w:sz w:val="22"/>
          <w:szCs w:val="22"/>
        </w:rPr>
        <w:t xml:space="preserve"> </w:t>
      </w:r>
      <w:r>
        <w:rPr>
          <w:rFonts w:hint="default" w:ascii="Arial" w:hAnsi="Arial" w:cs="Arial"/>
          <w:b w:val="0"/>
          <w:bCs/>
          <w:color w:val="000000"/>
          <w:sz w:val="22"/>
          <w:szCs w:val="22"/>
          <w:lang w:val="pt-BR"/>
        </w:rPr>
        <w:t>(dez) dias</w:t>
      </w:r>
      <w:r>
        <w:rPr>
          <w:rFonts w:hint="default" w:ascii="Arial" w:hAnsi="Arial" w:cs="Arial"/>
          <w:b w:val="0"/>
          <w:bCs/>
          <w:color w:val="000000"/>
          <w:sz w:val="22"/>
          <w:szCs w:val="22"/>
        </w:rPr>
        <w:t>, após a devida solicitação.</w:t>
      </w:r>
    </w:p>
    <w:p>
      <w:pPr>
        <w:pStyle w:val="3"/>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left="660" w:leftChars="300" w:right="268" w:rightChars="122" w:firstLine="0" w:firstLineChars="0"/>
        <w:textAlignment w:val="auto"/>
        <w:rPr>
          <w:rFonts w:hint="default" w:ascii="Arial" w:hAnsi="Arial" w:cs="Arial"/>
          <w:b/>
          <w:sz w:val="22"/>
          <w:szCs w:val="22"/>
          <w:lang w:val="pt-BR"/>
        </w:rPr>
      </w:pPr>
    </w:p>
    <w:p>
      <w:pPr>
        <w:pStyle w:val="3"/>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left="660" w:leftChars="300" w:right="268" w:rightChars="122" w:firstLine="0" w:firstLineChars="0"/>
        <w:textAlignment w:val="auto"/>
        <w:outlineLvl w:val="9"/>
        <w:rPr>
          <w:rFonts w:hint="default" w:ascii="Arial" w:hAnsi="Arial" w:cs="Arial"/>
          <w:b/>
          <w:sz w:val="22"/>
          <w:szCs w:val="22"/>
        </w:rPr>
      </w:pPr>
      <w:r>
        <w:rPr>
          <w:rFonts w:hint="default" w:ascii="Arial" w:hAnsi="Arial" w:cs="Arial"/>
          <w:b/>
          <w:sz w:val="22"/>
          <w:szCs w:val="22"/>
          <w:lang w:val="pt-BR"/>
        </w:rPr>
        <w:t>9</w:t>
      </w:r>
      <w:r>
        <w:rPr>
          <w:rFonts w:hint="default" w:ascii="Arial" w:hAnsi="Arial" w:cs="Arial"/>
          <w:b/>
          <w:sz w:val="22"/>
          <w:szCs w:val="22"/>
        </w:rPr>
        <w:t>. DAS CONDIÇÕES DE PAGAMENTO</w:t>
      </w:r>
    </w:p>
    <w:p>
      <w:pPr>
        <w:pStyle w:val="3"/>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sz w:val="22"/>
          <w:szCs w:val="22"/>
        </w:rPr>
      </w:pPr>
    </w:p>
    <w:p>
      <w:pPr>
        <w:pStyle w:val="3"/>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color w:val="000000"/>
          <w:sz w:val="22"/>
          <w:szCs w:val="22"/>
        </w:rPr>
      </w:pPr>
      <w:r>
        <w:rPr>
          <w:rFonts w:hint="default" w:ascii="Arial" w:hAnsi="Arial" w:cs="Arial"/>
          <w:sz w:val="22"/>
          <w:szCs w:val="22"/>
          <w:lang w:val="pt-BR"/>
        </w:rPr>
        <w:t>9</w:t>
      </w:r>
      <w:r>
        <w:rPr>
          <w:rFonts w:hint="default" w:ascii="Arial" w:hAnsi="Arial" w:cs="Arial"/>
          <w:sz w:val="22"/>
          <w:szCs w:val="22"/>
        </w:rPr>
        <w:t xml:space="preserve">.1. </w:t>
      </w:r>
      <w:r>
        <w:rPr>
          <w:rFonts w:hint="default" w:ascii="Arial" w:hAnsi="Arial" w:cs="Arial"/>
          <w:color w:val="000000"/>
          <w:sz w:val="22"/>
          <w:szCs w:val="22"/>
        </w:rPr>
        <w:t xml:space="preserve">Os pagamentos serão efetuados </w:t>
      </w:r>
      <w:r>
        <w:rPr>
          <w:rFonts w:hint="default" w:ascii="Arial" w:hAnsi="Arial" w:cs="Arial"/>
          <w:b/>
          <w:color w:val="000000"/>
          <w:sz w:val="22"/>
          <w:szCs w:val="22"/>
        </w:rPr>
        <w:t xml:space="preserve">30 (dias) dias </w:t>
      </w:r>
      <w:r>
        <w:rPr>
          <w:rFonts w:hint="default" w:ascii="Arial" w:hAnsi="Arial" w:cs="Arial"/>
          <w:b/>
          <w:color w:val="000000"/>
          <w:sz w:val="22"/>
          <w:szCs w:val="22"/>
          <w:u w:val="single"/>
        </w:rPr>
        <w:t>após a data de cada entrega</w:t>
      </w:r>
      <w:r>
        <w:rPr>
          <w:rFonts w:hint="default" w:ascii="Arial" w:hAnsi="Arial" w:cs="Arial"/>
          <w:color w:val="000000"/>
          <w:sz w:val="22"/>
          <w:szCs w:val="22"/>
        </w:rPr>
        <w:t xml:space="preserve">, mediante a apresentação e efetivo recebimento do correspondente DANFE - Documento Auxiliar da Nota Fiscal Eletrônica/Fatura Eletrônica, bem como atestado deste recebimento pela </w:t>
      </w:r>
      <w:r>
        <w:rPr>
          <w:rFonts w:hint="default" w:ascii="Arial" w:hAnsi="Arial" w:cs="Arial"/>
          <w:sz w:val="22"/>
          <w:szCs w:val="22"/>
        </w:rPr>
        <w:t>Estação de Tratamento Esgoto Quilombo – ETE Quilombo</w:t>
      </w:r>
      <w:r>
        <w:rPr>
          <w:rFonts w:hint="default" w:ascii="Arial" w:hAnsi="Arial" w:cs="Arial"/>
          <w:color w:val="000000"/>
          <w:sz w:val="22"/>
          <w:szCs w:val="2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b/>
          <w:sz w:val="22"/>
          <w:szCs w:val="22"/>
        </w:rPr>
      </w:pPr>
    </w:p>
    <w:p>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DO REAJUSTE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cs="Arial"/>
          <w:b/>
          <w:sz w:val="22"/>
          <w:szCs w:val="22"/>
        </w:rPr>
      </w:pPr>
    </w:p>
    <w:p>
      <w:pPr>
        <w:pStyle w:val="6"/>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sz w:val="22"/>
          <w:szCs w:val="22"/>
        </w:rPr>
      </w:pPr>
      <w:r>
        <w:rPr>
          <w:rFonts w:hint="default" w:ascii="Arial" w:hAnsi="Arial" w:cs="Arial"/>
          <w:sz w:val="22"/>
          <w:szCs w:val="22"/>
          <w:lang w:val="pt-BR"/>
        </w:rPr>
        <w:t xml:space="preserve">10.1. </w:t>
      </w:r>
      <w:r>
        <w:rPr>
          <w:rFonts w:hint="default" w:ascii="Arial" w:hAnsi="Arial" w:cs="Arial"/>
          <w:sz w:val="22"/>
          <w:szCs w:val="22"/>
        </w:rPr>
        <w:t xml:space="preserve">Os preços, ora contratados, não serão reajustados por prazo inferior a 01 (um) ano da data do contrato, nos termos das disposições legais vigentes. </w:t>
      </w:r>
    </w:p>
    <w:p>
      <w:pPr>
        <w:pStyle w:val="6"/>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textAlignment w:val="auto"/>
        <w:outlineLvl w:val="9"/>
        <w:rPr>
          <w:rFonts w:hint="default" w:ascii="Arial" w:hAnsi="Arial" w:cs="Arial"/>
          <w:sz w:val="22"/>
          <w:szCs w:val="22"/>
        </w:rPr>
      </w:pPr>
    </w:p>
    <w:p>
      <w:pPr>
        <w:pStyle w:val="3"/>
        <w:keepNext w:val="0"/>
        <w:keepLines w:val="0"/>
        <w:pageBreakBefore w:val="0"/>
        <w:widowControl/>
        <w:kinsoku/>
        <w:wordWrap/>
        <w:overflowPunct/>
        <w:topLinePunct w:val="0"/>
        <w:autoSpaceDE/>
        <w:autoSpaceDN/>
        <w:bidi w:val="0"/>
        <w:adjustRightInd/>
        <w:snapToGrid/>
        <w:spacing w:line="240" w:lineRule="auto"/>
        <w:ind w:left="660" w:leftChars="300" w:right="268" w:rightChars="122" w:firstLine="0" w:firstLineChars="0"/>
        <w:jc w:val="both"/>
        <w:textAlignment w:val="auto"/>
        <w:outlineLvl w:val="9"/>
        <w:rPr>
          <w:rFonts w:hint="default" w:ascii="Arial" w:hAnsi="Arial" w:eastAsia="MicrosoftSansSerif" w:cs="Arial"/>
          <w:sz w:val="22"/>
          <w:szCs w:val="22"/>
          <w:lang w:val="pt-BR"/>
        </w:rPr>
      </w:pPr>
      <w:r>
        <w:rPr>
          <w:rFonts w:hint="default" w:ascii="Arial" w:hAnsi="Arial" w:cs="Arial"/>
          <w:sz w:val="22"/>
          <w:szCs w:val="22"/>
          <w:lang w:val="pt-BR"/>
        </w:rPr>
        <w:t xml:space="preserve">10.2.  </w:t>
      </w:r>
      <w:r>
        <w:rPr>
          <w:rFonts w:hint="default" w:ascii="Arial" w:hAnsi="Arial" w:eastAsia="MicrosoftSansSerif" w:cs="Arial"/>
          <w:sz w:val="22"/>
          <w:szCs w:val="22"/>
          <w:lang w:val="pt-BR"/>
        </w:rPr>
        <w:t>Caso a vigência contratual ultrapasse os 12 (doze) meses, o</w:t>
      </w:r>
      <w:r>
        <w:rPr>
          <w:rFonts w:hint="default" w:ascii="Arial" w:hAnsi="Arial" w:eastAsia="MicrosoftSansSerif" w:cs="Arial"/>
          <w:sz w:val="22"/>
          <w:szCs w:val="22"/>
        </w:rPr>
        <w:t>s preços poderão ser reajustados ao final de cada período de</w:t>
      </w:r>
      <w:r>
        <w:rPr>
          <w:rFonts w:hint="default" w:ascii="Arial" w:hAnsi="Arial" w:eastAsia="MicrosoftSansSerif" w:cs="Arial"/>
          <w:sz w:val="22"/>
          <w:szCs w:val="22"/>
          <w:lang w:val="pt-BR"/>
        </w:rPr>
        <w:t xml:space="preserve"> </w:t>
      </w:r>
      <w:r>
        <w:rPr>
          <w:rFonts w:hint="default" w:ascii="Arial" w:hAnsi="Arial" w:eastAsia="MicrosoftSansSerif" w:cs="Arial"/>
          <w:sz w:val="22"/>
          <w:szCs w:val="22"/>
        </w:rPr>
        <w:t xml:space="preserve">12 (doze) meses, o primeiro contado a partir da data da apresentação da proposta, aplicando-se a variação média do </w:t>
      </w:r>
      <w:r>
        <w:rPr>
          <w:rFonts w:hint="default" w:ascii="Arial" w:hAnsi="Arial" w:eastAsia="MicrosoftSansSerif" w:cs="Arial"/>
          <w:sz w:val="22"/>
          <w:szCs w:val="22"/>
          <w:lang w:val="pt-BR"/>
        </w:rPr>
        <w:t>IPCA - Índice Nacional de Preços ao Consumidor - Amplo</w:t>
      </w:r>
      <w:r>
        <w:rPr>
          <w:rFonts w:hint="default" w:ascii="Arial" w:hAnsi="Arial" w:eastAsia="MicrosoftSansSerif" w:cs="Arial"/>
          <w:sz w:val="22"/>
          <w:szCs w:val="22"/>
        </w:rPr>
        <w:t xml:space="preserve">, calculados </w:t>
      </w:r>
      <w:r>
        <w:rPr>
          <w:rFonts w:hint="default" w:ascii="Arial" w:hAnsi="Arial" w:eastAsia="MicrosoftSansSerif" w:cs="Arial"/>
          <w:sz w:val="22"/>
          <w:szCs w:val="22"/>
          <w:lang w:val="pt-BR"/>
        </w:rPr>
        <w:t>pelo Instituto Brasileiro de Geografia e estatística</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IBGE</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 xml:space="preserve">no período. </w:t>
      </w:r>
    </w:p>
    <w:p>
      <w:pPr>
        <w:pStyle w:val="3"/>
        <w:keepNext w:val="0"/>
        <w:keepLines w:val="0"/>
        <w:pageBreakBefore w:val="0"/>
        <w:widowControl/>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outlineLvl w:val="9"/>
        <w:rPr>
          <w:rFonts w:hint="default" w:ascii="Arial" w:hAnsi="Arial" w:eastAsia="MicrosoftSansSerif" w:cs="Arial"/>
          <w:sz w:val="22"/>
          <w:szCs w:val="22"/>
          <w:lang w:val="pt-BR"/>
        </w:rPr>
      </w:pPr>
    </w:p>
    <w:p>
      <w:pPr>
        <w:keepNext w:val="0"/>
        <w:keepLines w:val="0"/>
        <w:pageBreakBefore w:val="0"/>
        <w:widowControl/>
        <w:numPr>
          <w:ilvl w:val="0"/>
          <w:numId w:val="13"/>
        </w:numPr>
        <w:tabs>
          <w:tab w:val="left" w:pos="1418"/>
        </w:tabs>
        <w:suppressAutoHyphens/>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rPr>
          <w:rFonts w:hint="default" w:ascii="Arial" w:hAnsi="Arial" w:cs="Arial"/>
          <w:b/>
          <w:bCs/>
          <w:sz w:val="22"/>
          <w:szCs w:val="22"/>
        </w:rPr>
      </w:pPr>
      <w:r>
        <w:rPr>
          <w:rFonts w:hint="default" w:ascii="Arial" w:hAnsi="Arial" w:cs="Arial"/>
          <w:b/>
          <w:bCs/>
          <w:sz w:val="22"/>
          <w:szCs w:val="22"/>
        </w:rPr>
        <w:t>DO GESTOR DO CONTRATO</w:t>
      </w:r>
    </w:p>
    <w:p>
      <w:pPr>
        <w:keepNext w:val="0"/>
        <w:keepLines w:val="0"/>
        <w:pageBreakBefore w:val="0"/>
        <w:widowControl/>
        <w:numPr>
          <w:ilvl w:val="0"/>
          <w:numId w:val="0"/>
        </w:numPr>
        <w:tabs>
          <w:tab w:val="left" w:pos="1418"/>
        </w:tabs>
        <w:suppressAutoHyphens/>
        <w:kinsoku/>
        <w:wordWrap/>
        <w:overflowPunct/>
        <w:topLinePunct w:val="0"/>
        <w:autoSpaceDE/>
        <w:autoSpaceDN/>
        <w:bidi w:val="0"/>
        <w:adjustRightInd/>
        <w:snapToGrid/>
        <w:spacing w:after="0" w:line="240" w:lineRule="auto"/>
        <w:ind w:left="660" w:leftChars="300" w:right="268" w:rightChars="122" w:firstLine="0" w:firstLineChars="0"/>
        <w:jc w:val="both"/>
        <w:textAlignment w:val="auto"/>
        <w:rPr>
          <w:rFonts w:hint="default" w:ascii="Arial" w:hAnsi="Arial" w:cs="Arial"/>
          <w:b/>
          <w:bCs/>
          <w:sz w:val="22"/>
          <w:szCs w:val="22"/>
        </w:rPr>
      </w:pPr>
    </w:p>
    <w:p>
      <w:pPr>
        <w:pageBreakBefore w:val="0"/>
        <w:widowControl/>
        <w:kinsoku/>
        <w:wordWrap/>
        <w:overflowPunct/>
        <w:topLinePunct w:val="0"/>
        <w:autoSpaceDN/>
        <w:bidi w:val="0"/>
        <w:adjustRightInd/>
        <w:snapToGrid/>
        <w:spacing w:line="240" w:lineRule="auto"/>
        <w:ind w:left="660" w:leftChars="300" w:right="268" w:rightChars="122" w:firstLine="0" w:firstLineChars="0"/>
        <w:jc w:val="both"/>
        <w:textAlignment w:val="auto"/>
        <w:rPr>
          <w:rFonts w:hint="default" w:ascii="Arial" w:hAnsi="Arial" w:cs="Arial"/>
          <w:sz w:val="22"/>
          <w:szCs w:val="22"/>
        </w:rPr>
      </w:pPr>
      <w:r>
        <w:rPr>
          <w:rFonts w:hint="default" w:ascii="Arial" w:hAnsi="Arial" w:cs="Arial"/>
          <w:b w:val="0"/>
          <w:bCs/>
          <w:sz w:val="22"/>
          <w:szCs w:val="22"/>
          <w:lang w:val="pt-BR"/>
        </w:rPr>
        <w:t>11</w:t>
      </w:r>
      <w:r>
        <w:rPr>
          <w:rFonts w:hint="default" w:ascii="Arial" w:hAnsi="Arial" w:cs="Arial"/>
          <w:b w:val="0"/>
          <w:bCs/>
          <w:sz w:val="22"/>
          <w:szCs w:val="22"/>
        </w:rPr>
        <w:t>.1</w:t>
      </w:r>
      <w:r>
        <w:rPr>
          <w:rFonts w:hint="default" w:ascii="Arial" w:hAnsi="Arial" w:cs="Arial"/>
          <w:b w:val="0"/>
          <w:bCs/>
          <w:sz w:val="22"/>
          <w:szCs w:val="22"/>
          <w:lang w:val="pt-BR"/>
        </w:rPr>
        <w:t>.</w:t>
      </w:r>
      <w:r>
        <w:rPr>
          <w:rFonts w:hint="default" w:ascii="Arial" w:hAnsi="Arial" w:cs="Arial"/>
          <w:b w:val="0"/>
          <w:bCs/>
          <w:sz w:val="22"/>
          <w:szCs w:val="22"/>
        </w:rPr>
        <w:t xml:space="preserve"> A execução desse </w:t>
      </w:r>
      <w:r>
        <w:rPr>
          <w:rFonts w:hint="default" w:ascii="Arial" w:hAnsi="Arial" w:cs="Arial"/>
          <w:sz w:val="22"/>
          <w:szCs w:val="22"/>
        </w:rPr>
        <w:t xml:space="preserve">Contrato será acompanhado e fiscalizado pelo senhor </w:t>
      </w:r>
      <w:r>
        <w:rPr>
          <w:rFonts w:hint="default" w:ascii="Arial" w:hAnsi="Arial" w:cs="Arial"/>
          <w:bCs/>
          <w:sz w:val="22"/>
          <w:szCs w:val="22"/>
          <w:u w:val="single"/>
          <w:lang w:val="pt-BR"/>
        </w:rPr>
        <w:t>Thiago Jozer Domingos</w:t>
      </w:r>
      <w:r>
        <w:rPr>
          <w:rFonts w:hint="default" w:ascii="Arial" w:hAnsi="Arial" w:cs="Arial"/>
          <w:sz w:val="22"/>
          <w:szCs w:val="22"/>
        </w:rPr>
        <w:t xml:space="preserve">, denominado representante da </w:t>
      </w:r>
      <w:r>
        <w:rPr>
          <w:rFonts w:hint="default" w:ascii="Arial" w:hAnsi="Arial" w:cs="Arial"/>
          <w:b/>
          <w:sz w:val="22"/>
          <w:szCs w:val="22"/>
        </w:rPr>
        <w:t>CONTRATANTE,</w:t>
      </w:r>
      <w:r>
        <w:rPr>
          <w:rFonts w:hint="default" w:ascii="Arial" w:hAnsi="Arial" w:cs="Arial"/>
          <w:sz w:val="22"/>
          <w:szCs w:val="22"/>
        </w:rPr>
        <w:t xml:space="preserve"> podendo ser substituído a qualquer momento mediante despacho da autoridade superior;</w:t>
      </w:r>
    </w:p>
    <w:p>
      <w:pPr>
        <w:pageBreakBefore w:val="0"/>
        <w:widowControl/>
        <w:kinsoku/>
        <w:wordWrap/>
        <w:overflowPunct/>
        <w:topLinePunct w:val="0"/>
        <w:autoSpaceDN/>
        <w:bidi w:val="0"/>
        <w:adjustRightInd/>
        <w:snapToGrid/>
        <w:spacing w:line="240" w:lineRule="auto"/>
        <w:ind w:left="660" w:leftChars="300" w:right="268" w:rightChars="122" w:firstLine="0" w:firstLineChars="0"/>
        <w:jc w:val="both"/>
        <w:textAlignment w:val="auto"/>
        <w:rPr>
          <w:rFonts w:hint="default" w:ascii="Arial" w:hAnsi="Arial" w:cs="Arial"/>
          <w:sz w:val="22"/>
          <w:szCs w:val="22"/>
        </w:rPr>
      </w:pPr>
      <w:r>
        <w:rPr>
          <w:rFonts w:hint="default" w:ascii="Arial" w:hAnsi="Arial" w:cs="Arial"/>
          <w:b w:val="0"/>
          <w:bCs/>
          <w:sz w:val="22"/>
          <w:szCs w:val="22"/>
          <w:lang w:val="pt-BR"/>
        </w:rPr>
        <w:t>11.2.</w:t>
      </w:r>
      <w:r>
        <w:rPr>
          <w:rFonts w:hint="default" w:ascii="Arial" w:hAnsi="Arial" w:cs="Arial"/>
          <w:b w:val="0"/>
          <w:bCs/>
          <w:sz w:val="22"/>
          <w:szCs w:val="22"/>
        </w:rPr>
        <w:t xml:space="preserve"> O</w:t>
      </w:r>
      <w:r>
        <w:rPr>
          <w:rFonts w:hint="default" w:ascii="Arial" w:hAnsi="Arial" w:cs="Arial"/>
          <w:sz w:val="22"/>
          <w:szCs w:val="22"/>
        </w:rPr>
        <w:t xml:space="preserve"> representante </w:t>
      </w:r>
      <w:r>
        <w:rPr>
          <w:rFonts w:hint="default" w:ascii="Arial" w:hAnsi="Arial" w:cs="Arial"/>
          <w:b/>
          <w:sz w:val="22"/>
          <w:szCs w:val="22"/>
        </w:rPr>
        <w:t>CONTRATANTE</w:t>
      </w:r>
      <w:r>
        <w:rPr>
          <w:rFonts w:hint="default" w:ascii="Arial" w:hAnsi="Arial" w:cs="Arial"/>
          <w:sz w:val="22"/>
          <w:szCs w:val="22"/>
        </w:rPr>
        <w:t xml:space="preserve"> anotará em registro próprio todas as ocorrências relacionadas com a execução do contrato, determinando o que for necessário à regularização das </w:t>
      </w:r>
      <w:r>
        <w:rPr>
          <w:rFonts w:hint="default" w:ascii="Arial" w:hAnsi="Arial" w:cs="Arial"/>
          <w:sz w:val="22"/>
          <w:szCs w:val="22"/>
          <w:lang w:val="pt-BR"/>
        </w:rPr>
        <w:t>falhas</w:t>
      </w:r>
      <w:r>
        <w:rPr>
          <w:rFonts w:hint="default" w:ascii="Arial" w:hAnsi="Arial" w:cs="Arial"/>
          <w:sz w:val="22"/>
          <w:szCs w:val="22"/>
        </w:rPr>
        <w:t xml:space="preserve"> observad</w:t>
      </w:r>
      <w:r>
        <w:rPr>
          <w:rFonts w:hint="default" w:ascii="Arial" w:hAnsi="Arial" w:cs="Arial"/>
          <w:sz w:val="22"/>
          <w:szCs w:val="22"/>
          <w:lang w:val="pt-BR"/>
        </w:rPr>
        <w:t>a</w:t>
      </w:r>
      <w:r>
        <w:rPr>
          <w:rFonts w:hint="default" w:ascii="Arial" w:hAnsi="Arial" w:cs="Arial"/>
          <w:sz w:val="22"/>
          <w:szCs w:val="22"/>
        </w:rPr>
        <w:t>s;</w:t>
      </w:r>
    </w:p>
    <w:p>
      <w:pPr>
        <w:pageBreakBefore w:val="0"/>
        <w:widowControl/>
        <w:kinsoku/>
        <w:wordWrap/>
        <w:overflowPunct/>
        <w:topLinePunct w:val="0"/>
        <w:autoSpaceDN/>
        <w:bidi w:val="0"/>
        <w:adjustRightInd/>
        <w:snapToGrid/>
        <w:spacing w:line="240" w:lineRule="auto"/>
        <w:ind w:left="660" w:leftChars="300" w:right="268" w:rightChars="122" w:firstLine="0" w:firstLineChars="0"/>
        <w:jc w:val="both"/>
        <w:textAlignment w:val="auto"/>
        <w:rPr>
          <w:rFonts w:hint="default" w:ascii="Arial" w:hAnsi="Arial" w:cs="Arial"/>
          <w:sz w:val="22"/>
          <w:szCs w:val="22"/>
        </w:rPr>
      </w:pPr>
      <w:r>
        <w:rPr>
          <w:rFonts w:hint="default" w:ascii="Arial" w:hAnsi="Arial" w:cs="Arial"/>
          <w:b w:val="0"/>
          <w:bCs/>
          <w:sz w:val="22"/>
          <w:szCs w:val="22"/>
          <w:lang w:val="pt-BR"/>
        </w:rPr>
        <w:t>11.3.</w:t>
      </w:r>
      <w:r>
        <w:rPr>
          <w:rFonts w:hint="default" w:ascii="Arial" w:hAnsi="Arial" w:cs="Arial"/>
          <w:b w:val="0"/>
          <w:bCs/>
          <w:sz w:val="22"/>
          <w:szCs w:val="22"/>
        </w:rPr>
        <w:t xml:space="preserve"> As</w:t>
      </w:r>
      <w:r>
        <w:rPr>
          <w:rFonts w:hint="default" w:ascii="Arial" w:hAnsi="Arial" w:cs="Arial"/>
          <w:sz w:val="22"/>
          <w:szCs w:val="22"/>
        </w:rPr>
        <w:t xml:space="preserve"> decisões e providências que ultrapassarem a competência do representante deverão ser solicitadas a seus superiores em tempo hábil para a adoção das medidas convenientes.</w:t>
      </w:r>
    </w:p>
    <w:p>
      <w:pPr>
        <w:pageBreakBefore w:val="0"/>
        <w:widowControl/>
        <w:kinsoku/>
        <w:wordWrap/>
        <w:overflowPunct/>
        <w:topLinePunct w:val="0"/>
        <w:autoSpaceDN/>
        <w:bidi w:val="0"/>
        <w:adjustRightInd/>
        <w:snapToGrid/>
        <w:spacing w:after="0" w:line="240" w:lineRule="auto"/>
        <w:ind w:left="660" w:leftChars="300" w:right="268" w:rightChars="122" w:firstLine="0" w:firstLineChars="0"/>
        <w:jc w:val="right"/>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660" w:leftChars="300" w:right="268" w:rightChars="122" w:firstLine="0" w:firstLineChars="0"/>
        <w:jc w:val="center"/>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660" w:leftChars="300" w:right="268" w:rightChars="122" w:firstLine="0" w:firstLineChars="0"/>
        <w:jc w:val="center"/>
        <w:textAlignment w:val="auto"/>
        <w:rPr>
          <w:rFonts w:hint="default" w:ascii="Arial" w:hAnsi="Arial" w:cs="Arial"/>
          <w:sz w:val="22"/>
          <w:szCs w:val="22"/>
          <w:u w:val="none"/>
        </w:rPr>
      </w:pPr>
      <w:r>
        <w:rPr>
          <w:rFonts w:hint="default" w:ascii="Arial" w:hAnsi="Arial" w:cs="Arial"/>
          <w:sz w:val="22"/>
          <w:szCs w:val="22"/>
          <w:u w:val="none"/>
        </w:rPr>
        <w:t xml:space="preserve">Nova Odessa, </w:t>
      </w:r>
      <w:r>
        <w:rPr>
          <w:rFonts w:hint="default" w:cs="Arial"/>
          <w:sz w:val="22"/>
          <w:szCs w:val="22"/>
          <w:u w:val="none"/>
          <w:lang w:val="pt-BR"/>
        </w:rPr>
        <w:t>19</w:t>
      </w:r>
      <w:r>
        <w:rPr>
          <w:rFonts w:hint="default" w:ascii="Arial" w:hAnsi="Arial" w:cs="Arial"/>
          <w:sz w:val="22"/>
          <w:szCs w:val="22"/>
          <w:u w:val="none"/>
        </w:rPr>
        <w:t xml:space="preserve"> de </w:t>
      </w:r>
      <w:r>
        <w:rPr>
          <w:rFonts w:hint="default" w:cs="Arial"/>
          <w:sz w:val="22"/>
          <w:szCs w:val="22"/>
          <w:u w:val="none"/>
          <w:lang w:val="pt-BR"/>
        </w:rPr>
        <w:t>julho</w:t>
      </w:r>
      <w:r>
        <w:rPr>
          <w:rFonts w:hint="default" w:ascii="Arial" w:hAnsi="Arial" w:cs="Arial"/>
          <w:sz w:val="22"/>
          <w:szCs w:val="22"/>
          <w:u w:val="none"/>
          <w:lang w:val="pt-BR"/>
        </w:rPr>
        <w:t xml:space="preserve"> </w:t>
      </w:r>
      <w:r>
        <w:rPr>
          <w:rFonts w:hint="default" w:ascii="Arial" w:hAnsi="Arial" w:cs="Arial"/>
          <w:sz w:val="22"/>
          <w:szCs w:val="22"/>
          <w:u w:val="none"/>
        </w:rPr>
        <w:t>de 201</w:t>
      </w:r>
      <w:r>
        <w:rPr>
          <w:rFonts w:hint="default" w:ascii="Arial" w:hAnsi="Arial" w:cs="Arial"/>
          <w:sz w:val="22"/>
          <w:szCs w:val="22"/>
          <w:u w:val="none"/>
          <w:lang w:val="pt-BR"/>
        </w:rPr>
        <w:t>9</w:t>
      </w:r>
    </w:p>
    <w:p>
      <w:pPr>
        <w:pageBreakBefore w:val="0"/>
        <w:widowControl/>
        <w:kinsoku/>
        <w:wordWrap/>
        <w:overflowPunct/>
        <w:topLinePunct w:val="0"/>
        <w:autoSpaceDN/>
        <w:bidi w:val="0"/>
        <w:adjustRightInd/>
        <w:snapToGrid/>
        <w:spacing w:after="0" w:line="240" w:lineRule="auto"/>
        <w:ind w:left="660" w:leftChars="300" w:right="268" w:rightChars="122" w:firstLine="0" w:firstLineChars="0"/>
        <w:jc w:val="center"/>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660" w:leftChars="300" w:right="268" w:rightChars="122" w:firstLine="0" w:firstLineChars="0"/>
        <w:jc w:val="right"/>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line="240" w:lineRule="auto"/>
        <w:ind w:left="660" w:leftChars="300" w:right="268" w:rightChars="122" w:firstLine="0" w:firstLineChars="0"/>
        <w:jc w:val="center"/>
        <w:textAlignment w:val="auto"/>
        <w:rPr>
          <w:rFonts w:hint="default" w:ascii="Arial" w:hAnsi="Arial" w:cs="Arial"/>
          <w:b/>
          <w:bCs w:val="0"/>
          <w:sz w:val="22"/>
          <w:szCs w:val="22"/>
          <w:u w:val="none"/>
          <w:lang w:val="pt-BR"/>
        </w:rPr>
      </w:pPr>
    </w:p>
    <w:p>
      <w:pPr>
        <w:pageBreakBefore w:val="0"/>
        <w:widowControl/>
        <w:kinsoku/>
        <w:wordWrap/>
        <w:overflowPunct/>
        <w:topLinePunct w:val="0"/>
        <w:autoSpaceDN/>
        <w:bidi w:val="0"/>
        <w:adjustRightInd/>
        <w:snapToGrid/>
        <w:spacing w:line="240" w:lineRule="auto"/>
        <w:ind w:left="660" w:leftChars="300" w:right="268" w:rightChars="122" w:firstLine="0" w:firstLineChars="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______________________________________</w:t>
      </w:r>
    </w:p>
    <w:p>
      <w:pPr>
        <w:pageBreakBefore w:val="0"/>
        <w:widowControl/>
        <w:kinsoku/>
        <w:wordWrap/>
        <w:overflowPunct/>
        <w:topLinePunct w:val="0"/>
        <w:autoSpaceDN/>
        <w:bidi w:val="0"/>
        <w:adjustRightInd/>
        <w:snapToGrid/>
        <w:spacing w:line="240" w:lineRule="auto"/>
        <w:ind w:left="660" w:leftChars="300" w:right="268" w:rightChars="122" w:firstLine="0" w:firstLineChars="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Thiago Jozer Domingos</w:t>
      </w:r>
    </w:p>
    <w:p>
      <w:pPr>
        <w:pageBreakBefore w:val="0"/>
        <w:widowControl/>
        <w:kinsoku/>
        <w:wordWrap/>
        <w:overflowPunct/>
        <w:topLinePunct w:val="0"/>
        <w:autoSpaceDN/>
        <w:bidi w:val="0"/>
        <w:adjustRightInd/>
        <w:snapToGrid/>
        <w:spacing w:line="240" w:lineRule="auto"/>
        <w:ind w:left="660" w:leftChars="300" w:right="268" w:rightChars="122" w:firstLine="0" w:firstLineChars="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Chefe de Equipe - ETE Quilombo</w:t>
      </w:r>
    </w:p>
    <w:p>
      <w:pPr>
        <w:pStyle w:val="2"/>
        <w:pageBreakBefore w:val="0"/>
        <w:widowControl/>
        <w:numPr>
          <w:ilvl w:val="0"/>
          <w:numId w:val="0"/>
        </w:numPr>
        <w:kinsoku/>
        <w:wordWrap/>
        <w:overflowPunct/>
        <w:topLinePunct w:val="0"/>
        <w:autoSpaceDN/>
        <w:bidi w:val="0"/>
        <w:adjustRightInd/>
        <w:snapToGrid/>
        <w:spacing w:line="240" w:lineRule="auto"/>
        <w:ind w:left="440" w:leftChars="200" w:right="0" w:firstLine="0" w:firstLineChars="0"/>
        <w:jc w:val="both"/>
        <w:textAlignment w:val="auto"/>
        <w:rPr>
          <w:rFonts w:hint="default" w:ascii="Arial" w:hAnsi="Arial" w:eastAsia="Times New Roman" w:cs="Arial"/>
          <w:b/>
          <w:color w:val="auto"/>
          <w:sz w:val="22"/>
          <w:szCs w:val="22"/>
        </w:rPr>
      </w:pPr>
    </w:p>
    <w:bookmarkEnd w:id="0"/>
    <w:p>
      <w:pPr>
        <w:ind w:left="440" w:leftChars="200" w:firstLine="0" w:firstLineChars="0"/>
        <w:rPr>
          <w:rFonts w:hint="default" w:ascii="Arial" w:hAnsi="Arial" w:cs="Arial"/>
          <w:sz w:val="22"/>
          <w:szCs w:val="22"/>
        </w:rPr>
      </w:pPr>
    </w:p>
    <w:p>
      <w:pPr>
        <w:ind w:left="440" w:leftChars="200" w:firstLine="0" w:firstLineChars="0"/>
        <w:rPr>
          <w:rFonts w:hint="default" w:ascii="Arial" w:hAnsi="Arial" w:cs="Arial"/>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pStyle w:val="3"/>
        <w:spacing w:before="10"/>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 xml:space="preserve">ANEXO II -  </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Nome da Empresa Proponente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Endereço completo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CNPJ</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Inscrição Estadual e/ou Municipal</w:t>
      </w:r>
    </w:p>
    <w:p>
      <w:pPr>
        <w:wordWrap/>
        <w:spacing w:before="92" w:line="240" w:lineRule="auto"/>
        <w:ind w:left="0" w:leftChars="0" w:right="50" w:rightChars="0" w:firstLine="0" w:firstLineChars="0"/>
        <w:jc w:val="left"/>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ind w:left="0" w:leftChars="0" w:right="268" w:rightChars="122" w:firstLine="0" w:firstLineChars="0"/>
        <w:jc w:val="both"/>
        <w:rPr>
          <w:rFonts w:hint="default" w:cs="Arial"/>
          <w:b w:val="0"/>
          <w:bCs/>
          <w:sz w:val="22"/>
          <w:szCs w:val="22"/>
          <w:lang w:val="pt-BR"/>
        </w:rPr>
      </w:pPr>
      <w:r>
        <w:rPr>
          <w:rFonts w:hint="default" w:cs="Arial"/>
          <w:b/>
          <w:sz w:val="22"/>
          <w:szCs w:val="22"/>
          <w:lang w:val="pt-BR"/>
        </w:rPr>
        <w:t xml:space="preserve"> </w:t>
      </w:r>
      <w:r>
        <w:rPr>
          <w:rFonts w:hint="default" w:cs="Arial"/>
          <w:b w:val="0"/>
          <w:bCs/>
          <w:sz w:val="22"/>
          <w:szCs w:val="22"/>
          <w:lang w:val="pt-BR"/>
        </w:rPr>
        <w:t xml:space="preserve">Declaramos o pleno atendimento aos requisitos de habilitação, do Processo Licitatório na modalidade Pregão Presencial n° 0009/2019, Processo Administrativo nº. 5679/2019, cujo objeto é a </w:t>
      </w:r>
      <w:r>
        <w:rPr>
          <w:rFonts w:ascii="Arial" w:hAnsi="Arial" w:cs="Arial"/>
          <w:b w:val="0"/>
          <w:bCs w:val="0"/>
          <w:sz w:val="22"/>
          <w:szCs w:val="22"/>
          <w:lang w:val="pt-BR"/>
        </w:rPr>
        <w:t xml:space="preserve">Aquisição </w:t>
      </w:r>
      <w:r>
        <w:rPr>
          <w:rFonts w:hint="default" w:ascii="Arial" w:hAnsi="Arial" w:cs="Arial"/>
          <w:b w:val="0"/>
          <w:bCs w:val="0"/>
          <w:sz w:val="22"/>
          <w:szCs w:val="22"/>
          <w:lang w:val="pt-BR"/>
        </w:rPr>
        <w:t>de 9.000 Kg de Polímero Catiônico em Pó para desidratação de lodo da Estação de Tratamento de Esgoto Quilombo - ETE Quilombo, sendo a entrega parcelada durante o período de 12 (doze) meses, de acordo com as necessidades da Coden, conforme os requisitos físico-químicos constantes no edital e seus anexos</w:t>
      </w:r>
      <w:r>
        <w:rPr>
          <w:rFonts w:hint="default" w:cs="Arial"/>
          <w:b w:val="0"/>
          <w:bCs w:val="0"/>
          <w:sz w:val="22"/>
          <w:szCs w:val="22"/>
          <w:lang w:val="pt-BR"/>
        </w:rPr>
        <w:t xml:space="preserve">, </w:t>
      </w:r>
      <w:r>
        <w:rPr>
          <w:rFonts w:hint="default" w:cs="Arial"/>
          <w:b w:val="0"/>
          <w:bCs/>
          <w:sz w:val="22"/>
          <w:szCs w:val="22"/>
          <w:lang w:val="pt-BR"/>
        </w:rPr>
        <w:t xml:space="preserve">sob pena prevista no art. 299 do Código Penal.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_________________, _____ de __________________ de 2.019.</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RG: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color w:val="FF0000"/>
          <w:sz w:val="22"/>
          <w:szCs w:val="22"/>
          <w:lang w:val="pt-BR"/>
        </w:rPr>
      </w:pPr>
      <w:r>
        <w:rPr>
          <w:rFonts w:hint="default" w:cs="Arial"/>
          <w:b w:val="0"/>
          <w:bCs/>
          <w:color w:val="FF0000"/>
          <w:sz w:val="22"/>
          <w:szCs w:val="22"/>
          <w:lang w:val="pt-BR"/>
        </w:rPr>
        <w:t xml:space="preserve"> Obs.: Esta declaração deverá ser apresentada fora dos envelopes “Proposta” e de “Documentação”;</w:t>
      </w:r>
    </w:p>
    <w:p>
      <w:pPr>
        <w:pStyle w:val="3"/>
        <w:spacing w:before="10"/>
        <w:jc w:val="both"/>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2"/>
        <w:spacing w:before="92"/>
        <w:ind w:left="2099"/>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III</w:t>
      </w:r>
      <w:r>
        <w:rPr>
          <w:rFonts w:hint="default" w:ascii="Arial" w:hAnsi="Arial" w:cs="Arial"/>
          <w:sz w:val="22"/>
          <w:szCs w:val="22"/>
        </w:rPr>
        <w:t xml:space="preserve"> - MODELO DE PROPOSTA COMERCIAL</w:t>
      </w:r>
    </w:p>
    <w:p>
      <w:pPr>
        <w:rPr>
          <w:rFonts w:hint="default" w:ascii="Arial" w:hAnsi="Arial" w:cs="Arial"/>
          <w:sz w:val="22"/>
          <w:szCs w:val="22"/>
        </w:rPr>
      </w:pPr>
    </w:p>
    <w:p>
      <w:pPr>
        <w:pStyle w:val="16"/>
        <w:spacing w:before="120"/>
        <w:ind w:left="4544" w:right="288" w:hanging="3999"/>
        <w:jc w:val="center"/>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w:t>
      </w:r>
      <w:r>
        <w:rPr>
          <w:rFonts w:hint="default" w:ascii="Arial" w:hAnsi="Arial" w:cs="Arial"/>
          <w:b/>
          <w:color w:val="000000" w:themeColor="text1"/>
          <w:sz w:val="22"/>
          <w:szCs w:val="22"/>
          <w14:textFill>
            <w14:solidFill>
              <w14:schemeClr w14:val="tx1"/>
            </w14:solidFill>
          </w14:textFill>
        </w:rPr>
        <w:t xml:space="preserve">ROPOSTA COMERCIAL PARA </w:t>
      </w:r>
      <w:r>
        <w:rPr>
          <w:rFonts w:hint="default" w:cs="Arial"/>
          <w:b/>
          <w:color w:val="000000" w:themeColor="text1"/>
          <w:sz w:val="22"/>
          <w:szCs w:val="22"/>
          <w:lang w:val="pt-BR"/>
          <w14:textFill>
            <w14:solidFill>
              <w14:schemeClr w14:val="tx1"/>
            </w14:solidFill>
          </w14:textFill>
        </w:rPr>
        <w:t>PREGÃO PRESENCIAL</w:t>
      </w:r>
      <w:r>
        <w:rPr>
          <w:rFonts w:hint="default" w:ascii="Arial" w:hAnsi="Arial" w:cs="Arial"/>
          <w:b/>
          <w:color w:val="000000" w:themeColor="text1"/>
          <w:sz w:val="22"/>
          <w:szCs w:val="22"/>
          <w14:textFill>
            <w14:solidFill>
              <w14:schemeClr w14:val="tx1"/>
            </w14:solidFill>
          </w14:textFill>
        </w:rPr>
        <w:t xml:space="preserve"> N.º </w:t>
      </w:r>
      <w:r>
        <w:rPr>
          <w:rFonts w:hint="default" w:cs="Arial"/>
          <w:b/>
          <w:color w:val="000000" w:themeColor="text1"/>
          <w:sz w:val="22"/>
          <w:szCs w:val="22"/>
          <w:lang w:val="pt-BR"/>
          <w14:textFill>
            <w14:solidFill>
              <w14:schemeClr w14:val="tx1"/>
            </w14:solidFill>
          </w14:textFill>
        </w:rPr>
        <w:t>0009</w:t>
      </w:r>
      <w:r>
        <w:rPr>
          <w:rFonts w:hint="default" w:ascii="Arial" w:hAnsi="Arial" w:cs="Arial"/>
          <w:b/>
          <w:color w:val="000000" w:themeColor="text1"/>
          <w:sz w:val="22"/>
          <w:szCs w:val="22"/>
          <w14:textFill>
            <w14:solidFill>
              <w14:schemeClr w14:val="tx1"/>
            </w14:solidFill>
          </w14:textFill>
        </w:rPr>
        <w:t>/201</w:t>
      </w:r>
      <w:r>
        <w:rPr>
          <w:rFonts w:hint="default" w:cs="Arial"/>
          <w:b/>
          <w:color w:val="000000" w:themeColor="text1"/>
          <w:sz w:val="22"/>
          <w:szCs w:val="22"/>
          <w:lang w:val="pt-BR"/>
          <w14:textFill>
            <w14:solidFill>
              <w14:schemeClr w14:val="tx1"/>
            </w14:solidFill>
          </w14:textFill>
        </w:rPr>
        <w:t>9</w:t>
      </w:r>
    </w:p>
    <w:p>
      <w:pPr>
        <w:jc w:val="center"/>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ser preenchida em papel timbrado da proponente</w:t>
      </w:r>
      <w:r>
        <w:rPr>
          <w:rFonts w:hint="default" w:ascii="Arial" w:hAnsi="Arial" w:cs="Arial"/>
          <w:color w:val="000000" w:themeColor="text1"/>
          <w:sz w:val="22"/>
          <w:szCs w:val="22"/>
          <w:lang w:val="pt-BR"/>
          <w14:textFill>
            <w14:solidFill>
              <w14:schemeClr w14:val="tx1"/>
            </w14:solidFill>
          </w14:textFill>
        </w:rPr>
        <w:t>)</w:t>
      </w: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cs="Arial"/>
          <w:b/>
          <w:color w:val="000000" w:themeColor="text1"/>
          <w:sz w:val="22"/>
          <w:szCs w:val="22"/>
          <w:lang w:val="pt-BR" w:eastAsia="zh-CN"/>
          <w14:textFill>
            <w14:solidFill>
              <w14:schemeClr w14:val="tx1"/>
            </w14:solidFill>
          </w14:textFill>
        </w:rPr>
      </w:pPr>
      <w:r>
        <w:rPr>
          <w:rFonts w:hint="default" w:ascii="Arial" w:hAnsi="Arial" w:cs="Arial"/>
          <w:b/>
          <w:color w:val="000000" w:themeColor="text1"/>
          <w:sz w:val="22"/>
          <w:szCs w:val="22"/>
          <w:lang w:eastAsia="zh-CN"/>
          <w14:textFill>
            <w14:solidFill>
              <w14:schemeClr w14:val="tx1"/>
            </w14:solidFill>
          </w14:textFill>
        </w:rPr>
        <w:t xml:space="preserve">Processo Administrativo nº </w:t>
      </w:r>
      <w:r>
        <w:rPr>
          <w:rFonts w:hint="default" w:cs="Arial"/>
          <w:b/>
          <w:color w:val="000000" w:themeColor="text1"/>
          <w:sz w:val="22"/>
          <w:szCs w:val="22"/>
          <w:lang w:val="pt-BR" w:eastAsia="zh-CN"/>
          <w14:textFill>
            <w14:solidFill>
              <w14:schemeClr w14:val="tx1"/>
            </w14:solidFill>
          </w14:textFill>
        </w:rPr>
        <w:t>5679</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cs="Arial"/>
          <w:b/>
          <w:color w:val="000000" w:themeColor="text1"/>
          <w:sz w:val="22"/>
          <w:szCs w:val="22"/>
          <w:lang w:val="pt-BR" w:eastAsia="zh-CN"/>
          <w14:textFill>
            <w14:solidFill>
              <w14:schemeClr w14:val="tx1"/>
            </w14:solidFill>
          </w14:textFill>
        </w:rPr>
      </w:pPr>
    </w:p>
    <w:p>
      <w:pPr>
        <w:jc w:val="both"/>
        <w:rPr>
          <w:rFonts w:hint="default" w:cs="Arial"/>
          <w:b/>
          <w:color w:val="000000" w:themeColor="text1"/>
          <w:sz w:val="22"/>
          <w:szCs w:val="22"/>
          <w:lang w:val="pt-BR" w:eastAsia="zh-CN"/>
          <w14:textFill>
            <w14:solidFill>
              <w14:schemeClr w14:val="tx1"/>
            </w14:solidFill>
          </w14:textFill>
        </w:rPr>
      </w:pPr>
      <w:r>
        <w:rPr>
          <w:rFonts w:hint="default" w:cs="Arial"/>
          <w:b/>
          <w:color w:val="000000" w:themeColor="text1"/>
          <w:sz w:val="22"/>
          <w:szCs w:val="22"/>
          <w:lang w:val="pt-BR" w:eastAsia="zh-CN"/>
          <w14:textFill>
            <w14:solidFill>
              <w14:schemeClr w14:val="tx1"/>
            </w14:solidFill>
          </w14:textFill>
        </w:rPr>
        <w:t>P</w:t>
      </w:r>
      <w:r>
        <w:rPr>
          <w:rFonts w:hint="default" w:ascii="Arial" w:hAnsi="Arial" w:cs="Arial"/>
          <w:b/>
          <w:color w:val="000000" w:themeColor="text1"/>
          <w:sz w:val="22"/>
          <w:szCs w:val="22"/>
          <w:lang w:eastAsia="zh-CN"/>
          <w14:textFill>
            <w14:solidFill>
              <w14:schemeClr w14:val="tx1"/>
            </w14:solidFill>
          </w14:textFill>
        </w:rPr>
        <w:t xml:space="preserve">regão </w:t>
      </w:r>
      <w:r>
        <w:rPr>
          <w:rFonts w:hint="default" w:cs="Arial"/>
          <w:b/>
          <w:color w:val="000000" w:themeColor="text1"/>
          <w:sz w:val="22"/>
          <w:szCs w:val="22"/>
          <w:lang w:val="pt-BR" w:eastAsia="zh-CN"/>
          <w14:textFill>
            <w14:solidFill>
              <w14:schemeClr w14:val="tx1"/>
            </w14:solidFill>
          </w14:textFill>
        </w:rPr>
        <w:t>Presencial</w:t>
      </w:r>
      <w:r>
        <w:rPr>
          <w:rFonts w:hint="default" w:ascii="Arial" w:hAnsi="Arial" w:cs="Arial"/>
          <w:b/>
          <w:color w:val="000000" w:themeColor="text1"/>
          <w:sz w:val="22"/>
          <w:szCs w:val="22"/>
          <w:lang w:eastAsia="zh-CN"/>
          <w14:textFill>
            <w14:solidFill>
              <w14:schemeClr w14:val="tx1"/>
            </w14:solidFill>
          </w14:textFill>
        </w:rPr>
        <w:t xml:space="preserve"> nº </w:t>
      </w:r>
      <w:r>
        <w:rPr>
          <w:rFonts w:hint="default" w:cs="Arial"/>
          <w:b/>
          <w:color w:val="000000" w:themeColor="text1"/>
          <w:sz w:val="22"/>
          <w:szCs w:val="22"/>
          <w:lang w:val="pt-BR" w:eastAsia="zh-CN"/>
          <w14:textFill>
            <w14:solidFill>
              <w14:schemeClr w14:val="tx1"/>
            </w14:solidFill>
          </w14:textFill>
        </w:rPr>
        <w:t>0009</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cs="Arial"/>
          <w:b/>
          <w:color w:val="000000" w:themeColor="text1"/>
          <w:sz w:val="22"/>
          <w:szCs w:val="22"/>
          <w:lang w:val="pt-BR" w:eastAsia="zh-CN"/>
          <w14:textFill>
            <w14:solidFill>
              <w14:schemeClr w14:val="tx1"/>
            </w14:solidFill>
          </w14:textFill>
        </w:rPr>
      </w:pPr>
    </w:p>
    <w:tbl>
      <w:tblPr>
        <w:tblStyle w:val="13"/>
        <w:tblW w:w="9720" w:type="dxa"/>
        <w:tblInd w:w="88" w:type="dxa"/>
        <w:tblLayout w:type="fixed"/>
        <w:tblCellMar>
          <w:top w:w="0" w:type="dxa"/>
          <w:left w:w="108" w:type="dxa"/>
          <w:bottom w:w="0" w:type="dxa"/>
          <w:right w:w="108" w:type="dxa"/>
        </w:tblCellMar>
      </w:tblPr>
      <w:tblGrid>
        <w:gridCol w:w="3017"/>
        <w:gridCol w:w="1715"/>
        <w:gridCol w:w="4988"/>
      </w:tblGrid>
      <w:tr>
        <w:tblPrEx>
          <w:tblLayout w:type="fixed"/>
          <w:tblCellMar>
            <w:top w:w="0" w:type="dxa"/>
            <w:left w:w="108" w:type="dxa"/>
            <w:bottom w:w="0" w:type="dxa"/>
            <w:right w:w="108" w:type="dxa"/>
          </w:tblCellMar>
        </w:tblPrEx>
        <w:trPr>
          <w:trHeight w:val="397" w:hRule="atLeast"/>
        </w:trPr>
        <w:tc>
          <w:tcPr>
            <w:tcW w:w="9720"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720"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720"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017" w:type="dxa"/>
            <w:tcBorders>
              <w:top w:val="single" w:color="000000" w:sz="4" w:space="0"/>
              <w:left w:val="single" w:color="000000" w:sz="12" w:space="0"/>
              <w:bottom w:val="single" w:color="000000" w:sz="4"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703"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732" w:type="dxa"/>
            <w:gridSpan w:val="2"/>
            <w:tcBorders>
              <w:top w:val="single" w:color="000000" w:sz="4" w:space="0"/>
              <w:left w:val="single" w:color="000000" w:sz="12" w:space="0"/>
              <w:bottom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988"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jc w:val="both"/>
        <w:rPr>
          <w:rFonts w:hint="default" w:ascii="Arial" w:hAnsi="Arial" w:cs="Arial"/>
          <w:b/>
          <w:color w:val="000000" w:themeColor="text1"/>
          <w:sz w:val="22"/>
          <w:szCs w:val="22"/>
          <w:lang w:eastAsia="zh-CN"/>
          <w14:textFill>
            <w14:solidFill>
              <w14:schemeClr w14:val="tx1"/>
            </w14:solidFill>
          </w14:textFill>
        </w:rPr>
      </w:pPr>
    </w:p>
    <w:p>
      <w:pPr>
        <w:ind w:right="268" w:rightChars="122"/>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ind w:right="268" w:rightChars="122"/>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p>
    <w:tbl>
      <w:tblPr>
        <w:tblStyle w:val="13"/>
        <w:tblpPr w:leftFromText="180" w:rightFromText="180" w:vertAnchor="text" w:horzAnchor="page" w:tblpX="1090" w:tblpY="39"/>
        <w:tblOverlap w:val="never"/>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582"/>
        <w:gridCol w:w="200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64" w:type="dxa"/>
            <w:vMerge w:val="restart"/>
          </w:tcPr>
          <w:p>
            <w:pPr>
              <w:ind w:right="268" w:rightChars="122"/>
              <w:jc w:val="both"/>
              <w:rPr>
                <w:rFonts w:hint="default" w:cs="Arial"/>
                <w:b/>
                <w:color w:val="000000" w:themeColor="text1"/>
                <w:sz w:val="22"/>
                <w:szCs w:val="22"/>
                <w:lang w:val="pt-BR"/>
                <w14:textFill>
                  <w14:solidFill>
                    <w14:schemeClr w14:val="tx1"/>
                  </w14:solidFill>
                </w14:textFill>
              </w:rPr>
            </w:pPr>
          </w:p>
          <w:p>
            <w:pPr>
              <w:ind w:right="268" w:rightChars="122"/>
              <w:jc w:val="both"/>
              <w:rPr>
                <w:rFonts w:hint="default" w:cs="Arial"/>
                <w:b/>
                <w:color w:val="000000" w:themeColor="text1"/>
                <w:sz w:val="22"/>
                <w:szCs w:val="22"/>
                <w:lang w:val="pt-BR"/>
                <w14:textFill>
                  <w14:solidFill>
                    <w14:schemeClr w14:val="tx1"/>
                  </w14:solidFill>
                </w14:textFill>
              </w:rPr>
            </w:pPr>
          </w:p>
          <w:p>
            <w:pPr>
              <w:ind w:right="268" w:rightChars="122"/>
              <w:jc w:val="both"/>
              <w:rPr>
                <w:rFonts w:hint="default" w:cs="Arial"/>
                <w:b/>
                <w:color w:val="000000" w:themeColor="text1"/>
                <w:sz w:val="22"/>
                <w:szCs w:val="22"/>
                <w:lang w:val="pt-BR"/>
                <w14:textFill>
                  <w14:solidFill>
                    <w14:schemeClr w14:val="tx1"/>
                  </w14:solidFill>
                </w14:textFill>
              </w:rPr>
            </w:pPr>
          </w:p>
          <w:p>
            <w:pPr>
              <w:ind w:right="268" w:rightChars="122"/>
              <w:jc w:val="both"/>
              <w:rPr>
                <w:rFonts w:hint="default"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 xml:space="preserve">Lote </w:t>
            </w:r>
          </w:p>
          <w:p>
            <w:pPr>
              <w:ind w:right="268" w:rightChars="122"/>
              <w:jc w:val="both"/>
              <w:rPr>
                <w:rFonts w:hint="default"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Único</w:t>
            </w:r>
          </w:p>
        </w:tc>
        <w:tc>
          <w:tcPr>
            <w:tcW w:w="4582" w:type="dxa"/>
            <w:vAlign w:val="center"/>
          </w:tcPr>
          <w:p>
            <w:pPr>
              <w:ind w:right="268" w:rightChars="122"/>
              <w:jc w:val="both"/>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Produto</w:t>
            </w:r>
          </w:p>
        </w:tc>
        <w:tc>
          <w:tcPr>
            <w:tcW w:w="2008" w:type="dxa"/>
            <w:vAlign w:val="center"/>
          </w:tcPr>
          <w:p>
            <w:pPr>
              <w:ind w:right="268" w:rightChars="122"/>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VALOR </w:t>
            </w:r>
            <w:r>
              <w:rPr>
                <w:rFonts w:hint="default" w:cs="Arial"/>
                <w:b/>
                <w:color w:val="000000" w:themeColor="text1"/>
                <w:sz w:val="22"/>
                <w:szCs w:val="22"/>
                <w:lang w:val="pt-BR"/>
                <w14:textFill>
                  <w14:solidFill>
                    <w14:schemeClr w14:val="tx1"/>
                  </w14:solidFill>
                </w14:textFill>
              </w:rPr>
              <w:t>UNITÁRIO KG</w:t>
            </w:r>
            <w:r>
              <w:rPr>
                <w:rFonts w:hint="default" w:ascii="Arial" w:hAnsi="Arial" w:cs="Arial"/>
                <w:b/>
                <w:color w:val="000000" w:themeColor="text1"/>
                <w:sz w:val="22"/>
                <w:szCs w:val="22"/>
                <w14:textFill>
                  <w14:solidFill>
                    <w14:schemeClr w14:val="tx1"/>
                  </w14:solidFill>
                </w14:textFill>
              </w:rPr>
              <w:t xml:space="preserve"> (R$)</w:t>
            </w:r>
          </w:p>
        </w:tc>
        <w:tc>
          <w:tcPr>
            <w:tcW w:w="1915" w:type="dxa"/>
            <w:vAlign w:val="center"/>
          </w:tcPr>
          <w:p>
            <w:pPr>
              <w:ind w:right="268" w:rightChars="122"/>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64" w:type="dxa"/>
            <w:vMerge w:val="continue"/>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p>
        </w:tc>
        <w:tc>
          <w:tcPr>
            <w:tcW w:w="4582" w:type="dxa"/>
            <w:vAlign w:val="center"/>
          </w:tcPr>
          <w:p>
            <w:pPr>
              <w:ind w:right="268" w:rightChars="122"/>
              <w:jc w:val="both"/>
              <w:rPr>
                <w:rFonts w:hint="default" w:ascii="Arial" w:hAnsi="Arial" w:cs="Arial"/>
                <w:b/>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lang w:val="pt-BR"/>
                <w14:textFill>
                  <w14:solidFill>
                    <w14:schemeClr w14:val="tx1"/>
                  </w14:solidFill>
                </w14:textFill>
              </w:rPr>
              <w:t xml:space="preserve"> </w:t>
            </w:r>
          </w:p>
          <w:p>
            <w:pPr>
              <w:pStyle w:val="3"/>
              <w:ind w:left="-1" w:leftChars="0" w:right="186" w:rightChars="0" w:firstLine="0" w:firstLineChars="0"/>
              <w:jc w:val="both"/>
              <w:rPr>
                <w:rFonts w:hint="default" w:ascii="Arial" w:hAnsi="Arial" w:cs="Arial"/>
                <w:b w:val="0"/>
                <w:bCs w:val="0"/>
                <w:sz w:val="22"/>
                <w:szCs w:val="22"/>
                <w:lang w:val="pt-BR"/>
              </w:rPr>
            </w:pPr>
            <w:r>
              <w:rPr>
                <w:rFonts w:hint="default" w:ascii="Arial" w:hAnsi="Arial" w:cs="Arial"/>
                <w:b w:val="0"/>
                <w:bCs w:val="0"/>
                <w:sz w:val="22"/>
                <w:szCs w:val="22"/>
                <w:lang w:val="pt-BR"/>
              </w:rPr>
              <w:t>9.000 Kg de Polímero Catiônico em Pó para desidratação de lodo da Estação de Tratamento de Esgoto Quilombo - ETE Quilombo</w:t>
            </w:r>
            <w:r>
              <w:rPr>
                <w:rFonts w:ascii="Arial" w:hAnsi="Arial" w:cs="Arial"/>
                <w:b w:val="0"/>
                <w:bCs w:val="0"/>
                <w:sz w:val="22"/>
                <w:szCs w:val="22"/>
                <w:lang w:val="pt-BR"/>
              </w:rPr>
              <w:t>.</w:t>
            </w:r>
          </w:p>
          <w:p>
            <w:pPr>
              <w:ind w:right="-33" w:rightChars="-15"/>
              <w:jc w:val="both"/>
              <w:rPr>
                <w:rFonts w:hint="default" w:ascii="Arial" w:hAnsi="Arial" w:cs="Arial"/>
                <w:b/>
                <w:color w:val="000000" w:themeColor="text1"/>
                <w:sz w:val="22"/>
                <w:szCs w:val="22"/>
                <w14:textFill>
                  <w14:solidFill>
                    <w14:schemeClr w14:val="tx1"/>
                  </w14:solidFill>
                </w14:textFill>
              </w:rPr>
            </w:pPr>
          </w:p>
        </w:tc>
        <w:tc>
          <w:tcPr>
            <w:tcW w:w="2008"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p>
        </w:tc>
        <w:tc>
          <w:tcPr>
            <w:tcW w:w="1915"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54" w:type="dxa"/>
            <w:gridSpan w:val="3"/>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R$</w:t>
            </w:r>
          </w:p>
        </w:tc>
        <w:tc>
          <w:tcPr>
            <w:tcW w:w="1915" w:type="dxa"/>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669" w:type="dxa"/>
            <w:gridSpan w:val="4"/>
            <w:vAlign w:val="center"/>
          </w:tcPr>
          <w:p>
            <w:pPr>
              <w:ind w:right="268" w:rightChars="122"/>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POR EXTENSO:</w:t>
            </w:r>
          </w:p>
        </w:tc>
      </w:tr>
    </w:tbl>
    <w:p>
      <w:pPr>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ind w:right="268" w:rightChars="122"/>
        <w:jc w:val="both"/>
        <w:rPr>
          <w:rFonts w:hint="default" w:ascii="Arial" w:hAnsi="Arial" w:cs="Arial"/>
          <w:b w:val="0"/>
          <w:bCs/>
          <w:color w:val="000000" w:themeColor="text1"/>
          <w:sz w:val="22"/>
          <w:szCs w:val="22"/>
          <w14:textFill>
            <w14:solidFill>
              <w14:schemeClr w14:val="tx1"/>
            </w14:solidFill>
          </w14:textFill>
        </w:rPr>
      </w:pP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ind w:right="268" w:rightChars="122"/>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lang w:val="pt-BR"/>
          <w14:textFill>
            <w14:solidFill>
              <w14:schemeClr w14:val="tx1"/>
            </w14:solidFill>
          </w14:textFill>
        </w:rPr>
      </w:pPr>
      <w:r>
        <w:rPr>
          <w:rFonts w:hint="default" w:cs="Arial"/>
          <w:b w:val="0"/>
          <w:bCs/>
          <w:color w:val="000000" w:themeColor="text1"/>
          <w:sz w:val="22"/>
          <w:szCs w:val="22"/>
          <w:lang w:val="pt-BR"/>
          <w14:textFill>
            <w14:solidFill>
              <w14:schemeClr w14:val="tx1"/>
            </w14:solidFill>
          </w14:textFill>
        </w:rPr>
        <w:t>__________________</w:t>
      </w:r>
      <w:r>
        <w:rPr>
          <w:rFonts w:hint="default" w:ascii="Arial" w:hAnsi="Arial" w:cs="Arial"/>
          <w:b w:val="0"/>
          <w:bCs/>
          <w:color w:val="000000" w:themeColor="text1"/>
          <w:sz w:val="22"/>
          <w:szCs w:val="22"/>
          <w14:textFill>
            <w14:solidFill>
              <w14:schemeClr w14:val="tx1"/>
            </w14:solidFill>
          </w14:textFill>
        </w:rPr>
        <w:t>, em______de ______________de 201</w:t>
      </w:r>
      <w:r>
        <w:rPr>
          <w:rFonts w:hint="default" w:cs="Arial"/>
          <w:b w:val="0"/>
          <w:bCs/>
          <w:color w:val="000000" w:themeColor="text1"/>
          <w:sz w:val="22"/>
          <w:szCs w:val="22"/>
          <w:lang w:val="pt-BR"/>
          <w14:textFill>
            <w14:solidFill>
              <w14:schemeClr w14:val="tx1"/>
            </w14:solidFill>
          </w14:textFill>
        </w:rPr>
        <w:t>9.</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3"/>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284" w:type="dxa"/>
            <w:shd w:val="clear" w:color="auto" w:fill="auto"/>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18"/>
              <w:tabs>
                <w:tab w:val="left" w:pos="708"/>
                <w:tab w:val="clear" w:pos="567"/>
              </w:tabs>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PrEx>
        <w:tc>
          <w:tcPr>
            <w:tcW w:w="4606" w:type="dxa"/>
            <w:tcBorders>
              <w:top w:val="nil"/>
              <w:left w:val="single" w:color="auto" w:sz="6" w:space="0"/>
              <w:bottom w:val="nil"/>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2"/>
        <w:spacing w:before="92"/>
        <w:ind w:left="2915"/>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IV</w:t>
      </w:r>
      <w:r>
        <w:rPr>
          <w:rFonts w:hint="default" w:ascii="Arial" w:hAnsi="Arial" w:cs="Arial"/>
          <w:sz w:val="22"/>
          <w:szCs w:val="22"/>
        </w:rPr>
        <w:t xml:space="preserve"> - MINUTA DO CONTRATO</w:t>
      </w:r>
    </w:p>
    <w:p>
      <w:pPr>
        <w:pStyle w:val="3"/>
        <w:ind w:left="440" w:leftChars="200" w:firstLine="0" w:firstLineChars="0"/>
        <w:rPr>
          <w:rFonts w:hint="default" w:ascii="Arial" w:hAnsi="Arial" w:cs="Arial"/>
          <w:b/>
          <w:sz w:val="22"/>
          <w:szCs w:val="22"/>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PROCESSO N°: </w:t>
      </w:r>
      <w:r>
        <w:rPr>
          <w:rFonts w:hint="default" w:cs="Arial"/>
          <w:b/>
          <w:sz w:val="22"/>
          <w:szCs w:val="22"/>
          <w:lang w:val="pt-BR"/>
        </w:rPr>
        <w:t>5679</w:t>
      </w:r>
      <w:r>
        <w:rPr>
          <w:rFonts w:hint="default" w:ascii="Arial" w:hAnsi="Arial" w:cs="Arial"/>
          <w:b/>
          <w:sz w:val="22"/>
          <w:szCs w:val="22"/>
          <w:lang w:val="pt-BR"/>
        </w:rPr>
        <w:t>/2</w:t>
      </w:r>
      <w:r>
        <w:rPr>
          <w:rFonts w:hint="default" w:ascii="Arial" w:hAnsi="Arial" w:cs="Arial"/>
          <w:b/>
          <w:sz w:val="22"/>
          <w:szCs w:val="22"/>
        </w:rPr>
        <w:t>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outlineLvl w:val="9"/>
        <w:rPr>
          <w:rFonts w:hint="default" w:ascii="Arial" w:hAnsi="Arial" w:cs="Arial"/>
          <w:b/>
          <w:sz w:val="22"/>
          <w:szCs w:val="22"/>
          <w:lang w:val="pt-BR"/>
        </w:rPr>
      </w:pPr>
      <w:r>
        <w:rPr>
          <w:rFonts w:hint="default" w:cs="Arial"/>
          <w:b/>
          <w:sz w:val="22"/>
          <w:szCs w:val="22"/>
          <w:lang w:val="pt-BR"/>
        </w:rPr>
        <w:t>PREG</w:t>
      </w:r>
      <w:r>
        <w:rPr>
          <w:rFonts w:hint="default" w:ascii="Arial" w:hAnsi="Arial" w:cs="Arial"/>
          <w:b/>
          <w:sz w:val="22"/>
          <w:szCs w:val="22"/>
          <w:lang w:val="pt-BR"/>
        </w:rPr>
        <w:t>ÃO PRESENCIAL Nº</w:t>
      </w:r>
      <w:r>
        <w:rPr>
          <w:rFonts w:hint="default" w:cs="Arial"/>
          <w:b/>
          <w:sz w:val="22"/>
          <w:szCs w:val="22"/>
          <w:lang w:val="pt-BR"/>
        </w:rPr>
        <w:t xml:space="preserve"> 0009</w:t>
      </w:r>
      <w:r>
        <w:rPr>
          <w:rFonts w:hint="default" w:ascii="Arial" w:hAnsi="Arial" w:cs="Arial"/>
          <w:b/>
          <w:sz w:val="22"/>
          <w:szCs w:val="22"/>
          <w:lang w:val="pt-BR"/>
        </w:rPr>
        <w:t>/201</w:t>
      </w:r>
      <w:r>
        <w:rPr>
          <w:rFonts w:hint="default" w:cs="Arial"/>
          <w:b/>
          <w:sz w:val="22"/>
          <w:szCs w:val="22"/>
          <w:lang w:val="pt-BR"/>
        </w:rPr>
        <w:t>9</w:t>
      </w:r>
      <w:r>
        <w:rPr>
          <w:rFonts w:hint="default" w:ascii="Arial" w:hAnsi="Arial" w:cs="Arial"/>
          <w:b/>
          <w:sz w:val="22"/>
          <w:szCs w:val="22"/>
          <w:lang w:val="pt-BR"/>
        </w:rPr>
        <w:t xml:space="preserve"> </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CONTRATO </w:t>
      </w:r>
      <w:r>
        <w:rPr>
          <w:rFonts w:hint="default" w:ascii="Arial" w:hAnsi="Arial" w:cs="Arial"/>
          <w:b/>
          <w:sz w:val="22"/>
          <w:szCs w:val="22"/>
          <w:lang w:val="pt-BR"/>
        </w:rPr>
        <w:t xml:space="preserve"> </w:t>
      </w:r>
      <w:r>
        <w:rPr>
          <w:rFonts w:hint="default" w:ascii="Arial" w:hAnsi="Arial" w:cs="Arial"/>
          <w:b/>
          <w:sz w:val="22"/>
          <w:szCs w:val="22"/>
        </w:rPr>
        <w:t>Nº:</w:t>
      </w:r>
      <w:r>
        <w:rPr>
          <w:rFonts w:hint="default" w:cs="Arial"/>
          <w:b/>
          <w:sz w:val="22"/>
          <w:szCs w:val="22"/>
          <w:lang w:val="pt-BR"/>
        </w:rPr>
        <w:t xml:space="preserve"> XXXX</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textAlignment w:val="auto"/>
        <w:rPr>
          <w:rFonts w:hint="default" w:ascii="Arial" w:hAnsi="Arial" w:cs="Arial"/>
          <w:b/>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val="0"/>
          <w:bCs/>
          <w:sz w:val="22"/>
          <w:szCs w:val="22"/>
        </w:rPr>
        <w:t xml:space="preserve">Aos </w:t>
      </w:r>
      <w:r>
        <w:rPr>
          <w:rFonts w:hint="default" w:cs="Arial"/>
          <w:b/>
          <w:bCs w:val="0"/>
          <w:sz w:val="22"/>
          <w:szCs w:val="22"/>
          <w:lang w:val="pt-BR"/>
        </w:rPr>
        <w:t>xxxxxx dias do mês de xxxxx do ano de dois mil e dezenove. (xx/xx/2019)</w:t>
      </w:r>
      <w:r>
        <w:rPr>
          <w:rFonts w:hint="default" w:ascii="Arial" w:hAnsi="Arial" w:cs="Arial"/>
          <w:b w:val="0"/>
          <w:bCs/>
          <w:sz w:val="22"/>
          <w:szCs w:val="22"/>
        </w:rPr>
        <w:t>, nesta cidade</w:t>
      </w:r>
      <w:r>
        <w:rPr>
          <w:rFonts w:hint="default" w:ascii="Arial" w:hAnsi="Arial" w:cs="Arial"/>
          <w:b w:val="0"/>
          <w:bCs/>
          <w:sz w:val="22"/>
          <w:szCs w:val="22"/>
          <w:lang w:val="pt-BR"/>
        </w:rPr>
        <w:t xml:space="preserve">, </w:t>
      </w:r>
      <w:r>
        <w:rPr>
          <w:rFonts w:hint="default" w:ascii="Arial" w:hAnsi="Arial" w:cs="Arial"/>
          <w:b w:val="0"/>
          <w:bCs/>
          <w:sz w:val="22"/>
          <w:szCs w:val="22"/>
        </w:rPr>
        <w:t>na sede da</w:t>
      </w:r>
      <w:r>
        <w:rPr>
          <w:rFonts w:hint="default" w:cs="Arial"/>
          <w:b w:val="0"/>
          <w:bCs/>
          <w:sz w:val="22"/>
          <w:szCs w:val="22"/>
          <w:lang w:val="pt-BR"/>
        </w:rPr>
        <w:t xml:space="preserve"> </w:t>
      </w: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w:t>
      </w:r>
      <w:r>
        <w:rPr>
          <w:rFonts w:hint="default" w:cs="Arial"/>
          <w:sz w:val="22"/>
          <w:szCs w:val="22"/>
          <w:lang w:val="pt-BR"/>
        </w:rPr>
        <w:t xml:space="preserve">inscrita no </w:t>
      </w:r>
      <w:r>
        <w:rPr>
          <w:rFonts w:hint="default" w:ascii="Arial" w:hAnsi="Arial" w:cs="Arial"/>
          <w:sz w:val="22"/>
          <w:szCs w:val="22"/>
        </w:rPr>
        <w:t xml:space="preserve">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Daniel Cia Lorençatto, casado, administrador de empresa,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cs="Arial"/>
          <w:sz w:val="22"/>
          <w:szCs w:val="22"/>
          <w:lang w:val="pt-BR"/>
        </w:rPr>
        <w:t xml:space="preserve">empresa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cs="Arial"/>
          <w:spacing w:val="22"/>
          <w:sz w:val="22"/>
          <w:szCs w:val="22"/>
          <w:lang w:val="pt-BR"/>
        </w:rPr>
        <w:t xml:space="preserve">inscrita no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ascii="Arial" w:hAnsi="Arial"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cs="Arial"/>
          <w:sz w:val="22"/>
          <w:szCs w:val="22"/>
          <w:u w:val="single"/>
          <w:lang w:val="pt-BR"/>
        </w:rPr>
        <w:t>________</w:t>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cs="Arial"/>
          <w:sz w:val="22"/>
          <w:szCs w:val="22"/>
          <w:lang w:val="pt-BR"/>
        </w:rPr>
        <w:t xml:space="preserve"> _____</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cs="Arial"/>
          <w:sz w:val="22"/>
          <w:szCs w:val="22"/>
          <w:lang w:val="pt-BR"/>
        </w:rPr>
        <w:t xml:space="preserve">RG nº _____ e </w:t>
      </w:r>
      <w:r>
        <w:rPr>
          <w:rFonts w:hint="default" w:ascii="Arial" w:hAnsi="Arial" w:cs="Arial"/>
          <w:spacing w:val="-5"/>
          <w:sz w:val="22"/>
          <w:szCs w:val="22"/>
        </w:rPr>
        <w:t xml:space="preserve">CPF </w:t>
      </w:r>
      <w:r>
        <w:rPr>
          <w:rFonts w:hint="default" w:ascii="Arial" w:hAnsi="Arial" w:cs="Arial"/>
          <w:sz w:val="22"/>
          <w:szCs w:val="22"/>
        </w:rPr>
        <w:t>n°</w:t>
      </w:r>
      <w:r>
        <w:rPr>
          <w:rFonts w:hint="default" w:cs="Arial"/>
          <w:sz w:val="22"/>
          <w:szCs w:val="22"/>
          <w:lang w:val="pt-BR"/>
        </w:rPr>
        <w:t xml:space="preserve"> __________</w:t>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w:t>
      </w:r>
      <w:r>
        <w:rPr>
          <w:rFonts w:hint="default" w:ascii="Arial" w:hAnsi="Arial" w:cs="Arial"/>
          <w:b/>
          <w:sz w:val="22"/>
          <w:szCs w:val="22"/>
          <w:lang w:val="pt-BR"/>
        </w:rPr>
        <w:t>Pregão Presencial</w:t>
      </w:r>
      <w:r>
        <w:rPr>
          <w:rFonts w:hint="default" w:ascii="Arial" w:hAnsi="Arial" w:cs="Arial"/>
          <w:b/>
          <w:sz w:val="22"/>
          <w:szCs w:val="22"/>
        </w:rPr>
        <w:t xml:space="preserve"> nº </w:t>
      </w:r>
      <w:r>
        <w:rPr>
          <w:rFonts w:hint="default" w:cs="Arial"/>
          <w:b/>
          <w:sz w:val="22"/>
          <w:szCs w:val="22"/>
          <w:lang w:val="pt-BR"/>
        </w:rPr>
        <w:t>0009</w:t>
      </w:r>
      <w:r>
        <w:rPr>
          <w:rFonts w:hint="default" w:ascii="Arial" w:hAnsi="Arial" w:cs="Arial"/>
          <w:b/>
          <w:sz w:val="22"/>
          <w:szCs w:val="22"/>
        </w:rPr>
        <w:t>/201</w:t>
      </w:r>
      <w:r>
        <w:rPr>
          <w:rFonts w:hint="default" w:ascii="Arial" w:hAnsi="Arial" w:cs="Arial"/>
          <w:b/>
          <w:sz w:val="22"/>
          <w:szCs w:val="22"/>
          <w:lang w:val="pt-BR"/>
        </w:rPr>
        <w:t>9</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5679</w:t>
      </w:r>
      <w:r>
        <w:rPr>
          <w:rFonts w:hint="default" w:ascii="Arial" w:hAnsi="Arial" w:cs="Arial"/>
          <w:sz w:val="22"/>
          <w:szCs w:val="22"/>
        </w:rPr>
        <w:t>/</w:t>
      </w:r>
      <w:r>
        <w:rPr>
          <w:rFonts w:hint="default" w:cs="Arial"/>
          <w:sz w:val="22"/>
          <w:szCs w:val="22"/>
          <w:lang w:val="pt-BR"/>
        </w:rPr>
        <w:t>2019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keepNext w:val="0"/>
        <w:keepLines w:val="0"/>
        <w:pageBreakBefore w:val="0"/>
        <w:widowControl w:val="0"/>
        <w:kinsoku/>
        <w:wordWrap/>
        <w:overflowPunct/>
        <w:topLinePunct w:val="0"/>
        <w:autoSpaceDE w:val="0"/>
        <w:autoSpaceDN w:val="0"/>
        <w:bidi w:val="0"/>
        <w:adjustRightInd/>
        <w:snapToGrid/>
        <w:ind w:left="220" w:leftChars="100" w:right="0" w:rightChars="0" w:firstLine="0" w:firstLineChars="0"/>
        <w:jc w:val="both"/>
        <w:textAlignment w:val="auto"/>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OBJETO</w:t>
      </w:r>
    </w:p>
    <w:p>
      <w:pPr>
        <w:pStyle w:val="3"/>
        <w:spacing w:before="8"/>
        <w:ind w:left="660" w:leftChars="300"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Constitui objeto deste contrato</w:t>
      </w:r>
      <w:r>
        <w:rPr>
          <w:rFonts w:hint="default" w:ascii="Arial" w:hAnsi="Arial" w:cs="Arial"/>
          <w:color w:val="000000" w:themeColor="text1"/>
          <w:sz w:val="22"/>
          <w:szCs w:val="22"/>
          <w:lang w:val="pt-BR"/>
          <w14:textFill>
            <w14:solidFill>
              <w14:schemeClr w14:val="tx1"/>
            </w14:solidFill>
          </w14:textFill>
        </w:rPr>
        <w:t xml:space="preserve"> a aquisição de 9.000 Kg de Polímero Catiônico em Pó para desidratação de lodo da Estação de Tratamento de Esgoto Quilombo - ETE Quilombo, sendo a entrega parcelada durante o período de 12 (doze) meses, de acordo com as necessidades da Coden, conforme os requisitos físico-químicos constantes no edital e seus anexos. </w:t>
      </w:r>
    </w:p>
    <w:p>
      <w:pPr>
        <w:pStyle w:val="3"/>
        <w:spacing w:before="8"/>
        <w:rPr>
          <w:rFonts w:hint="default" w:ascii="Arial" w:hAnsi="Arial" w:cs="Arial"/>
          <w:color w:val="000000" w:themeColor="text1"/>
          <w:sz w:val="22"/>
          <w:szCs w:val="22"/>
          <w14:textFill>
            <w14:solidFill>
              <w14:schemeClr w14:val="tx1"/>
            </w14:solidFill>
          </w14:textFill>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722" w:right="50" w:rightChars="0"/>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cs="Arial"/>
          <w:sz w:val="22"/>
          <w:szCs w:val="22"/>
          <w:lang w:val="pt-BR"/>
        </w:rPr>
        <w:t>___/___</w:t>
      </w:r>
      <w:r>
        <w:rPr>
          <w:rFonts w:hint="default" w:ascii="Arial" w:hAnsi="Arial" w:cs="Arial"/>
          <w:sz w:val="22"/>
          <w:szCs w:val="22"/>
        </w:rPr>
        <w:t>/</w:t>
      </w:r>
      <w:r>
        <w:rPr>
          <w:rFonts w:hint="default" w:cs="Arial"/>
          <w:sz w:val="22"/>
          <w:szCs w:val="22"/>
          <w:lang w:val="pt-BR"/>
        </w:rPr>
        <w:t>___</w:t>
      </w:r>
      <w:r>
        <w:rPr>
          <w:rFonts w:hint="default" w:ascii="Arial" w:hAnsi="Arial" w:cs="Arial"/>
          <w:sz w:val="22"/>
          <w:szCs w:val="22"/>
        </w:rPr>
        <w:t xml:space="preserve">, bem como o edital da licitação </w:t>
      </w:r>
      <w:r>
        <w:rPr>
          <w:rFonts w:hint="default"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0009</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rPr>
        <w:t>, independentemente de transcrição.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722" w:right="50" w:rightChars="0"/>
        <w:jc w:val="both"/>
        <w:rPr>
          <w:rFonts w:hint="default" w:ascii="Arial" w:hAnsi="Arial" w:cs="Arial"/>
          <w:sz w:val="22"/>
          <w:szCs w:val="22"/>
        </w:rPr>
      </w:pPr>
      <w:r>
        <w:rPr>
          <w:rFonts w:hint="default" w:ascii="Arial" w:hAnsi="Arial" w:cs="Arial"/>
          <w:sz w:val="22"/>
          <w:szCs w:val="22"/>
        </w:rPr>
        <w:t>Este contrato é regulado pelas suas cláusulas, pela Lei 13.303/2016 e pelos preceitos de direito privado.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722" w:right="50" w:rightChars="0"/>
        <w:jc w:val="both"/>
        <w:rPr>
          <w:rFonts w:hint="default" w:ascii="Arial" w:hAnsi="Arial" w:cs="Arial"/>
          <w:sz w:val="22"/>
          <w:szCs w:val="22"/>
        </w:rPr>
      </w:pPr>
      <w:r>
        <w:rPr>
          <w:rFonts w:hint="default" w:ascii="Arial" w:hAnsi="Arial" w:cs="Arial"/>
          <w:sz w:val="22"/>
          <w:szCs w:val="22"/>
        </w:rPr>
        <w:t xml:space="preserve">O prazo de vigência deste contrato é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z w:val="22"/>
          <w:szCs w:val="22"/>
          <w:lang w:val="pt-BR"/>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12</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doze</w:t>
      </w:r>
      <w:r>
        <w:rPr>
          <w:rFonts w:hint="default" w:ascii="Arial" w:hAnsi="Arial" w:cs="Arial"/>
          <w:color w:val="000000" w:themeColor="text1"/>
          <w:sz w:val="22"/>
          <w:szCs w:val="22"/>
          <w14:textFill>
            <w14:solidFill>
              <w14:schemeClr w14:val="tx1"/>
            </w14:solidFill>
          </w14:textFill>
        </w:rPr>
        <w:t>) meses,</w:t>
      </w:r>
      <w:r>
        <w:rPr>
          <w:rFonts w:hint="default" w:ascii="Arial" w:hAnsi="Arial" w:cs="Arial"/>
          <w:sz w:val="22"/>
          <w:szCs w:val="22"/>
        </w:rPr>
        <w:t xml:space="preserve"> contados da data de sua assinatura.</w:t>
      </w:r>
    </w:p>
    <w:p>
      <w:pPr>
        <w:pStyle w:val="3"/>
        <w:spacing w:before="11"/>
        <w:rPr>
          <w:rFonts w:hint="default" w:ascii="Arial" w:hAnsi="Arial" w:cs="Arial"/>
          <w:sz w:val="22"/>
          <w:szCs w:val="22"/>
        </w:rPr>
      </w:pPr>
    </w:p>
    <w:p>
      <w:pPr>
        <w:spacing w:before="0"/>
        <w:ind w:left="722" w:right="48" w:rightChars="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3"/>
        <w:spacing w:before="11"/>
        <w:rPr>
          <w:rFonts w:hint="default" w:ascii="Arial" w:hAnsi="Arial" w:cs="Arial"/>
          <w:sz w:val="22"/>
          <w:szCs w:val="22"/>
        </w:rPr>
      </w:pPr>
    </w:p>
    <w:p>
      <w:pPr>
        <w:pStyle w:val="2"/>
        <w:keepNext w:val="0"/>
        <w:keepLines w:val="0"/>
        <w:pageBreakBefore w:val="0"/>
        <w:widowControl w:val="0"/>
        <w:numPr>
          <w:ilvl w:val="0"/>
          <w:numId w:val="15"/>
        </w:numPr>
        <w:tabs>
          <w:tab w:val="left" w:pos="1100"/>
        </w:tabs>
        <w:kinsoku/>
        <w:wordWrap/>
        <w:overflowPunct/>
        <w:topLinePunct w:val="0"/>
        <w:autoSpaceDE w:val="0"/>
        <w:autoSpaceDN w:val="0"/>
        <w:bidi w:val="0"/>
        <w:adjustRightInd/>
        <w:snapToGrid/>
        <w:spacing w:before="0" w:after="0" w:line="240" w:lineRule="auto"/>
        <w:ind w:left="660" w:leftChars="300" w:right="0" w:rightChars="0" w:firstLine="0" w:firstLineChars="0"/>
        <w:jc w:val="left"/>
        <w:textAlignment w:val="auto"/>
        <w:rPr>
          <w:rFonts w:hint="default" w:ascii="Arial" w:hAnsi="Arial" w:cs="Arial"/>
          <w:sz w:val="22"/>
          <w:szCs w:val="22"/>
        </w:rPr>
      </w:pPr>
      <w:r>
        <w:rPr>
          <w:rFonts w:hint="default" w:ascii="Arial" w:hAnsi="Arial" w:cs="Arial"/>
          <w:sz w:val="22"/>
          <w:szCs w:val="22"/>
          <w:lang w:val="pt-BR"/>
        </w:rPr>
        <w:t>CONDIÇÕES E PRAZO DA ENTREGA</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r>
        <w:rPr>
          <w:rFonts w:hint="default" w:ascii="Arial" w:hAnsi="Arial" w:cs="Arial"/>
          <w:sz w:val="22"/>
          <w:szCs w:val="22"/>
          <w:lang w:val="pt-BR"/>
        </w:rPr>
        <w:t>Cada solicitação do produto será feita pela Coden através de Pedido de Compras enviado via e-mail, a qual deverá ser imediatamente protocolada e devolvida pela contratada e o pedido deverá ser entregue no prazo máximo de 10 (dez) dias, após a devida solicitação.</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b w:val="0"/>
          <w:bCs/>
          <w:sz w:val="22"/>
          <w:szCs w:val="22"/>
          <w:lang w:val="pt-BR"/>
        </w:rPr>
      </w:pPr>
      <w:r>
        <w:rPr>
          <w:rFonts w:hint="default" w:ascii="Arial" w:hAnsi="Arial" w:cs="Arial"/>
          <w:b/>
          <w:sz w:val="22"/>
          <w:szCs w:val="22"/>
        </w:rPr>
        <w:t>Parágrafo primeiro.</w:t>
      </w:r>
      <w:r>
        <w:rPr>
          <w:rFonts w:hint="default" w:ascii="Arial" w:hAnsi="Arial" w:cs="Arial"/>
          <w:b/>
          <w:sz w:val="22"/>
          <w:szCs w:val="22"/>
          <w:lang w:val="pt-BR"/>
        </w:rPr>
        <w:t xml:space="preserve"> </w:t>
      </w:r>
      <w:r>
        <w:rPr>
          <w:rFonts w:hint="default" w:ascii="Arial" w:hAnsi="Arial" w:cs="Arial"/>
          <w:b w:val="0"/>
          <w:bCs/>
          <w:sz w:val="22"/>
          <w:szCs w:val="22"/>
          <w:lang w:val="pt-BR"/>
        </w:rPr>
        <w:t>O produto deverá ser transportado em veículos com indicação de rótulo de risco, painel de segurança, ficha de emergência, envelope de embarque, EPI’s e equipamentos de emergência. O transporte e o descarregamento da carga são encargos da Licitante Vencedora, sendo de sua inteira e exclusiva responsabilidade até o descarregamento do produto na Estação de Tratamento Esgoto Quilombo – ETE Quilombo.</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b w:val="0"/>
          <w:bCs/>
          <w:sz w:val="22"/>
          <w:szCs w:val="22"/>
        </w:rPr>
      </w:pPr>
      <w:r>
        <w:rPr>
          <w:rFonts w:hint="default" w:ascii="Arial" w:hAnsi="Arial" w:cs="Arial"/>
          <w:b/>
          <w:sz w:val="22"/>
          <w:szCs w:val="22"/>
        </w:rPr>
        <w:t xml:space="preserve">Parágrafo </w:t>
      </w:r>
      <w:r>
        <w:rPr>
          <w:rFonts w:hint="default" w:ascii="Arial" w:hAnsi="Arial" w:cs="Arial"/>
          <w:b/>
          <w:sz w:val="22"/>
          <w:szCs w:val="22"/>
          <w:lang w:val="pt-BR"/>
        </w:rPr>
        <w:t>segundo</w:t>
      </w:r>
      <w:r>
        <w:rPr>
          <w:rFonts w:hint="default" w:ascii="Arial" w:hAnsi="Arial" w:cs="Arial"/>
          <w:b/>
          <w:sz w:val="22"/>
          <w:szCs w:val="22"/>
        </w:rPr>
        <w:t>.</w:t>
      </w:r>
      <w:r>
        <w:rPr>
          <w:rFonts w:hint="default" w:cs="Arial"/>
          <w:b/>
          <w:sz w:val="22"/>
          <w:szCs w:val="22"/>
          <w:lang w:val="pt-BR"/>
        </w:rPr>
        <w:t xml:space="preserve"> </w:t>
      </w:r>
      <w:r>
        <w:rPr>
          <w:rFonts w:hint="default" w:ascii="Arial" w:hAnsi="Arial" w:cs="Arial"/>
          <w:b w:val="0"/>
          <w:bCs/>
          <w:sz w:val="22"/>
          <w:szCs w:val="22"/>
        </w:rPr>
        <w:t xml:space="preserve">O produto, objeto da presente </w:t>
      </w:r>
      <w:r>
        <w:rPr>
          <w:rFonts w:hint="default" w:ascii="Arial" w:hAnsi="Arial" w:cs="Arial"/>
          <w:b w:val="0"/>
          <w:bCs/>
          <w:sz w:val="22"/>
          <w:szCs w:val="22"/>
          <w:lang w:val="pt-BR"/>
        </w:rPr>
        <w:t>licitação</w:t>
      </w:r>
      <w:r>
        <w:rPr>
          <w:rFonts w:hint="default" w:ascii="Arial" w:hAnsi="Arial" w:cs="Arial"/>
          <w:b w:val="0"/>
          <w:bCs/>
          <w:sz w:val="22"/>
          <w:szCs w:val="22"/>
        </w:rPr>
        <w:t>, deverá ser entregue conforme as necessidades da Coden, de segunda à sexta-feira, no horário das 8:00 às 16:00 horas, no seguinte local:</w:t>
      </w:r>
      <w:r>
        <w:rPr>
          <w:rFonts w:hint="default" w:ascii="Arial" w:hAnsi="Arial" w:cs="Arial"/>
          <w:b w:val="0"/>
          <w:bCs/>
          <w:sz w:val="22"/>
          <w:szCs w:val="22"/>
          <w:lang w:val="pt-BR"/>
        </w:rPr>
        <w:t xml:space="preserve"> E</w:t>
      </w:r>
      <w:r>
        <w:rPr>
          <w:rFonts w:hint="default" w:ascii="Arial" w:hAnsi="Arial" w:cs="Arial"/>
          <w:b w:val="0"/>
          <w:bCs/>
          <w:sz w:val="22"/>
          <w:szCs w:val="22"/>
        </w:rPr>
        <w:t>stação de Tratamento Esgoto Quilombo – ETE Quilombo</w:t>
      </w:r>
      <w:r>
        <w:rPr>
          <w:rFonts w:hint="default" w:ascii="Arial" w:hAnsi="Arial" w:cs="Arial"/>
          <w:b w:val="0"/>
          <w:bCs/>
          <w:sz w:val="22"/>
          <w:szCs w:val="22"/>
          <w:lang w:val="pt-BR"/>
        </w:rPr>
        <w:t xml:space="preserve">, localizada na </w:t>
      </w:r>
      <w:r>
        <w:rPr>
          <w:rFonts w:hint="default" w:ascii="Arial" w:hAnsi="Arial" w:cs="Arial"/>
          <w:b w:val="0"/>
          <w:bCs/>
          <w:sz w:val="22"/>
          <w:szCs w:val="22"/>
        </w:rPr>
        <w:t>Rodovia Astrônomo Jean Nicolini, nº 2800 (Rodovia Nova Odessa/Americana) – Pq. Industria Recanto – Nova Odessa/SP</w:t>
      </w:r>
      <w:r>
        <w:rPr>
          <w:rFonts w:hint="default" w:ascii="Arial" w:hAnsi="Arial" w:cs="Arial"/>
          <w:b w:val="0"/>
          <w:bCs/>
          <w:sz w:val="22"/>
          <w:szCs w:val="22"/>
          <w:lang w:val="pt-BR"/>
        </w:rPr>
        <w:t xml:space="preserve">. </w:t>
      </w:r>
      <w:r>
        <w:rPr>
          <w:rFonts w:hint="default" w:ascii="Arial" w:hAnsi="Arial" w:cs="Arial"/>
          <w:b w:val="0"/>
          <w:bCs/>
          <w:sz w:val="22"/>
          <w:szCs w:val="22"/>
        </w:rPr>
        <w:t>Fora desses horários o produto não será recebido por esta Companhia.</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b w:val="0"/>
          <w:bCs/>
          <w:sz w:val="22"/>
          <w:szCs w:val="22"/>
          <w:lang w:val="pt-BR"/>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terceiro</w:t>
      </w:r>
      <w:r>
        <w:rPr>
          <w:rFonts w:hint="default" w:ascii="Arial" w:hAnsi="Arial" w:cs="Arial"/>
          <w:b/>
          <w:sz w:val="22"/>
          <w:szCs w:val="22"/>
        </w:rPr>
        <w:t>.</w:t>
      </w:r>
      <w:r>
        <w:rPr>
          <w:rFonts w:hint="default" w:ascii="Arial" w:hAnsi="Arial" w:cs="Arial"/>
          <w:sz w:val="22"/>
          <w:szCs w:val="22"/>
          <w:lang w:val="pt-BR"/>
        </w:rPr>
        <w:t xml:space="preserve"> A Contratada deverá fornecer pessoal habilitado, com os devidos EPIs, para o total descarregamento do produto. </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quarto</w:t>
      </w:r>
      <w:r>
        <w:rPr>
          <w:rFonts w:hint="default" w:ascii="Arial" w:hAnsi="Arial" w:cs="Arial"/>
          <w:b/>
          <w:sz w:val="22"/>
          <w:szCs w:val="22"/>
        </w:rPr>
        <w:t>.</w:t>
      </w:r>
      <w:r>
        <w:rPr>
          <w:rFonts w:hint="default" w:ascii="Arial" w:hAnsi="Arial" w:cs="Arial"/>
          <w:sz w:val="22"/>
          <w:szCs w:val="22"/>
          <w:lang w:val="pt-BR"/>
        </w:rPr>
        <w:t xml:space="preserve"> Se o produto não atender aos parâmetros solicitados no presente edital, a empresa será notificada e a carga devolvida, ficando a licitante obrigada a enviar novo carregamento no prazo máximo de 24 (vinte e quatro) horas.</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quinto</w:t>
      </w:r>
      <w:r>
        <w:rPr>
          <w:rFonts w:hint="default" w:ascii="Arial" w:hAnsi="Arial" w:cs="Arial"/>
          <w:b/>
          <w:sz w:val="22"/>
          <w:szCs w:val="22"/>
        </w:rPr>
        <w:t>.</w:t>
      </w:r>
      <w:r>
        <w:rPr>
          <w:rFonts w:hint="default" w:ascii="Arial" w:hAnsi="Arial" w:cs="Arial"/>
          <w:sz w:val="22"/>
          <w:szCs w:val="22"/>
          <w:lang w:val="pt-BR"/>
        </w:rPr>
        <w:t xml:space="preserve"> Nas descargas deverão ser obrigatoriamente observadas as normas de manuseio e segurança, bem como todo o pessoal envolvido no descarregamento deverá estar equipado com os EPIs indicados e necessários.</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sexto</w:t>
      </w:r>
      <w:r>
        <w:rPr>
          <w:rFonts w:hint="default" w:ascii="Arial" w:hAnsi="Arial" w:cs="Arial"/>
          <w:b/>
          <w:sz w:val="22"/>
          <w:szCs w:val="22"/>
        </w:rPr>
        <w:t>.</w:t>
      </w:r>
      <w:r>
        <w:rPr>
          <w:rFonts w:hint="default" w:ascii="Arial" w:hAnsi="Arial" w:cs="Arial"/>
          <w:sz w:val="22"/>
          <w:szCs w:val="22"/>
          <w:lang w:val="pt-BR"/>
        </w:rPr>
        <w:t xml:space="preserve"> A frequência de entrega é de aproximadamente 1 carga a cada 3 meses, sendo esta mera estimativa, reservando-se a CODEN o direito de rever a quantidade de entregas sem que isso implique alteração do valor contratado.</w:t>
      </w: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p>
    <w:p>
      <w:pPr>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sétimo</w:t>
      </w:r>
      <w:r>
        <w:rPr>
          <w:rFonts w:hint="default" w:ascii="Arial" w:hAnsi="Arial" w:cs="Arial"/>
          <w:b/>
          <w:sz w:val="22"/>
          <w:szCs w:val="22"/>
        </w:rPr>
        <w:t>.</w:t>
      </w:r>
      <w:r>
        <w:rPr>
          <w:rFonts w:hint="default" w:ascii="Arial" w:hAnsi="Arial" w:cs="Arial"/>
          <w:sz w:val="22"/>
          <w:szCs w:val="22"/>
          <w:lang w:val="pt-BR"/>
        </w:rPr>
        <w:t xml:space="preserve"> A CONTRATADA fica responsável pela coleta e destinação final correta das embalagens vazias (Logística reversa).</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PREÇO</w:t>
      </w:r>
    </w:p>
    <w:p>
      <w:pPr>
        <w:pStyle w:val="3"/>
        <w:keepNext w:val="0"/>
        <w:keepLines w:val="0"/>
        <w:pageBreakBefore w:val="0"/>
        <w:widowControl w:val="0"/>
        <w:tabs>
          <w:tab w:val="left" w:pos="4695"/>
        </w:tabs>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color w:val="auto"/>
          <w:sz w:val="22"/>
          <w:szCs w:val="22"/>
        </w:rPr>
      </w:pPr>
      <w:r>
        <w:rPr>
          <w:rFonts w:hint="default" w:ascii="Arial" w:hAnsi="Arial" w:cs="Arial"/>
          <w:sz w:val="22"/>
          <w:szCs w:val="22"/>
        </w:rPr>
        <w:t>Pela execução do objeto deste contrato, será pago, à CONTRATADA, o montante corresp</w:t>
      </w:r>
      <w:r>
        <w:rPr>
          <w:rFonts w:hint="default" w:ascii="Arial" w:hAnsi="Arial" w:cs="Arial"/>
          <w:color w:val="auto"/>
          <w:sz w:val="22"/>
          <w:szCs w:val="22"/>
        </w:rPr>
        <w:t>ondente o valor global de</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cs="Arial"/>
          <w:color w:val="auto"/>
          <w:sz w:val="22"/>
          <w:szCs w:val="22"/>
          <w:lang w:val="pt-BR"/>
        </w:rPr>
        <w:t>__________________</w:t>
      </w:r>
      <w:r>
        <w:rPr>
          <w:rFonts w:hint="default" w:ascii="Arial" w:hAnsi="Arial" w:cs="Arial"/>
          <w:color w:val="auto"/>
          <w:sz w:val="22"/>
          <w:szCs w:val="22"/>
        </w:rPr>
        <w:t>)</w:t>
      </w:r>
      <w:r>
        <w:rPr>
          <w:rFonts w:hint="default" w:ascii="Arial" w:hAnsi="Arial" w:cs="Arial"/>
          <w:color w:val="auto"/>
          <w:sz w:val="22"/>
          <w:szCs w:val="22"/>
          <w:lang w:val="pt-BR"/>
        </w:rPr>
        <w:t xml:space="preserve">, sendo o valor unitário a quantia de R$ _____________ por </w:t>
      </w:r>
      <w:r>
        <w:rPr>
          <w:rFonts w:hint="default" w:cs="Arial"/>
          <w:color w:val="auto"/>
          <w:sz w:val="22"/>
          <w:szCs w:val="22"/>
          <w:lang w:val="pt-BR"/>
        </w:rPr>
        <w:t>quilo</w:t>
      </w:r>
      <w:r>
        <w:rPr>
          <w:rFonts w:hint="default" w:ascii="Arial" w:hAnsi="Arial" w:cs="Arial"/>
          <w:color w:val="auto"/>
          <w:sz w:val="22"/>
          <w:szCs w:val="22"/>
        </w:rPr>
        <w:t>,</w:t>
      </w:r>
      <w:r>
        <w:rPr>
          <w:rFonts w:hint="default" w:ascii="Arial" w:hAnsi="Arial" w:cs="Arial"/>
          <w:color w:val="auto"/>
          <w:spacing w:val="-11"/>
          <w:sz w:val="22"/>
          <w:szCs w:val="22"/>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3"/>
        <w:rPr>
          <w:rFonts w:hint="default" w:ascii="Arial" w:hAnsi="Arial" w:cs="Arial"/>
          <w:sz w:val="22"/>
          <w:szCs w:val="22"/>
        </w:rPr>
      </w:pPr>
    </w:p>
    <w:p>
      <w:pPr>
        <w:pStyle w:val="3"/>
        <w:ind w:left="722" w:right="50" w:rightChars="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color w:val="FF0000"/>
          <w:sz w:val="22"/>
          <w:szCs w:val="22"/>
          <w:highlight w:val="none"/>
          <w:lang w:val="pt-BR"/>
        </w:rPr>
      </w:pPr>
      <w:r>
        <w:rPr>
          <w:rFonts w:hint="default" w:ascii="Arial" w:hAnsi="Arial" w:cs="Arial"/>
          <w:sz w:val="22"/>
          <w:szCs w:val="22"/>
          <w:lang w:val="pt-BR"/>
        </w:rPr>
        <w:t>Os pagamentos serão efetuados 30 (dias) dias após a data de cada entrega, mediante a apresentação e efetivo recebimento do correspondente DANFE - Documento Auxiliar da Nota Fiscal Eletrônica/Fatura Eletrônica, bem como atestado deste recebimento pela</w:t>
      </w:r>
      <w:r>
        <w:rPr>
          <w:rFonts w:hint="default" w:ascii="Arial" w:hAnsi="Arial" w:cs="Arial"/>
          <w:sz w:val="22"/>
          <w:szCs w:val="22"/>
          <w:highlight w:val="none"/>
          <w:lang w:val="pt-BR"/>
        </w:rPr>
        <w:t xml:space="preserve"> ET</w:t>
      </w:r>
      <w:r>
        <w:rPr>
          <w:rFonts w:hint="default" w:cs="Arial"/>
          <w:sz w:val="22"/>
          <w:szCs w:val="22"/>
          <w:highlight w:val="none"/>
          <w:lang w:val="pt-BR"/>
        </w:rPr>
        <w:t>E</w:t>
      </w:r>
      <w:r>
        <w:rPr>
          <w:rFonts w:hint="default" w:ascii="Arial" w:hAnsi="Arial" w:cs="Arial"/>
          <w:sz w:val="22"/>
          <w:szCs w:val="22"/>
          <w:highlight w:val="none"/>
          <w:lang w:val="pt-BR"/>
        </w:rPr>
        <w:t xml:space="preserve"> - Estação de Tratamento de </w:t>
      </w:r>
      <w:r>
        <w:rPr>
          <w:rFonts w:hint="default" w:cs="Arial"/>
          <w:sz w:val="22"/>
          <w:szCs w:val="22"/>
          <w:highlight w:val="none"/>
          <w:lang w:val="pt-BR"/>
        </w:rPr>
        <w:t xml:space="preserve">ESGOTO - </w:t>
      </w:r>
      <w:r>
        <w:rPr>
          <w:rFonts w:hint="default" w:ascii="Arial" w:hAnsi="Arial" w:cs="Arial"/>
          <w:sz w:val="22"/>
          <w:szCs w:val="22"/>
        </w:rPr>
        <w:t xml:space="preserve"> ETE Quilombo</w:t>
      </w:r>
      <w:r>
        <w:rPr>
          <w:rFonts w:hint="default" w:ascii="Arial" w:hAnsi="Arial" w:cs="Arial"/>
          <w:sz w:val="22"/>
          <w:szCs w:val="22"/>
          <w:highlight w:val="none"/>
          <w:lang w:val="pt-BR"/>
        </w:rPr>
        <w:t xml:space="preserve"> desta Companhia.</w:t>
      </w:r>
    </w:p>
    <w:p>
      <w:pPr>
        <w:pStyle w:val="3"/>
        <w:rPr>
          <w:rFonts w:hint="default" w:ascii="Arial" w:hAnsi="Arial" w:cs="Arial"/>
          <w:sz w:val="22"/>
          <w:szCs w:val="22"/>
          <w:highlight w:val="none"/>
        </w:rPr>
      </w:pPr>
    </w:p>
    <w:p>
      <w:pPr>
        <w:pStyle w:val="3"/>
        <w:ind w:left="662" w:leftChars="0" w:right="50" w:rightChars="0"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Parágrafo Primeiro</w:t>
      </w:r>
      <w:r>
        <w:rPr>
          <w:rFonts w:hint="default" w:ascii="Arial" w:hAnsi="Arial" w:cs="Arial"/>
          <w:sz w:val="22"/>
          <w:szCs w:val="22"/>
        </w:rPr>
        <w:t xml:space="preserve">. A CONTRATADA deverá enviar para </w:t>
      </w:r>
      <w:r>
        <w:rPr>
          <w:rFonts w:hint="default" w:ascii="Arial" w:hAnsi="Arial" w:cs="Arial"/>
          <w:sz w:val="22"/>
          <w:szCs w:val="22"/>
          <w:lang w:val="pt-BR"/>
        </w:rPr>
        <w:t>CODEN</w:t>
      </w:r>
      <w:r>
        <w:rPr>
          <w:rFonts w:hint="default" w:ascii="Arial" w:hAnsi="Arial" w:cs="Arial"/>
          <w:sz w:val="22"/>
          <w:szCs w:val="22"/>
        </w:rPr>
        <w:t>, o documento de cobrança (Nota Fiscal/Fatura,</w:t>
      </w:r>
      <w:r>
        <w:rPr>
          <w:rFonts w:hint="default" w:ascii="Arial" w:hAnsi="Arial" w:cs="Arial"/>
          <w:sz w:val="22"/>
          <w:szCs w:val="22"/>
          <w:lang w:val="pt-BR"/>
        </w:rPr>
        <w:t xml:space="preserve"> </w:t>
      </w:r>
      <w:r>
        <w:rPr>
          <w:rFonts w:hint="default" w:ascii="Arial" w:hAnsi="Arial" w:cs="Arial"/>
          <w:sz w:val="22"/>
          <w:szCs w:val="22"/>
        </w:rPr>
        <w:t>preferencialmente</w:t>
      </w:r>
      <w:r>
        <w:rPr>
          <w:rFonts w:hint="default" w:ascii="Arial" w:hAnsi="Arial" w:cs="Arial"/>
          <w:spacing w:val="-11"/>
          <w:sz w:val="22"/>
          <w:szCs w:val="22"/>
        </w:rPr>
        <w:t xml:space="preserve"> </w:t>
      </w:r>
      <w:r>
        <w:rPr>
          <w:rFonts w:hint="default" w:ascii="Arial" w:hAnsi="Arial" w:cs="Arial"/>
          <w:sz w:val="22"/>
          <w:szCs w:val="22"/>
        </w:rPr>
        <w:t>eletrônica</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com no mínimo 10 (dez) dias de antecedência ao vencimento. </w:t>
      </w:r>
    </w:p>
    <w:p>
      <w:pPr>
        <w:pStyle w:val="3"/>
        <w:rPr>
          <w:rFonts w:hint="default" w:ascii="Arial" w:hAnsi="Arial" w:cs="Arial"/>
          <w:sz w:val="22"/>
          <w:szCs w:val="22"/>
        </w:rPr>
      </w:pPr>
    </w:p>
    <w:p>
      <w:pPr>
        <w:pStyle w:val="3"/>
        <w:ind w:left="722" w:right="50" w:rightChars="0"/>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Não sendo observado o prazo previsto no parágrafo anterior e demais condições previstas nesta cláusula, o atraso no pagamento será imputado à CONTRATADA, não decorrendo disso quaisquer ônus para a </w:t>
      </w:r>
      <w:r>
        <w:rPr>
          <w:rFonts w:hint="default" w:ascii="Arial" w:hAnsi="Arial" w:cs="Arial"/>
          <w:sz w:val="22"/>
          <w:szCs w:val="22"/>
          <w:lang w:val="pt-BR"/>
        </w:rPr>
        <w:t>CODEN</w:t>
      </w:r>
      <w:r>
        <w:rPr>
          <w:rFonts w:hint="default" w:ascii="Arial" w:hAnsi="Arial" w:cs="Arial"/>
          <w:sz w:val="22"/>
          <w:szCs w:val="22"/>
        </w:rPr>
        <w:t>.</w:t>
      </w:r>
    </w:p>
    <w:p>
      <w:pPr>
        <w:pStyle w:val="3"/>
        <w:rPr>
          <w:rFonts w:hint="default" w:ascii="Arial" w:hAnsi="Arial" w:cs="Arial"/>
          <w:sz w:val="22"/>
          <w:szCs w:val="22"/>
        </w:rPr>
      </w:pPr>
    </w:p>
    <w:p>
      <w:pPr>
        <w:pStyle w:val="3"/>
        <w:ind w:left="722" w:right="50" w:rightChars="0"/>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8"/>
          <w:sz w:val="22"/>
          <w:szCs w:val="22"/>
        </w:rPr>
        <w:t xml:space="preserve"> </w:t>
      </w:r>
      <w:r>
        <w:rPr>
          <w:rFonts w:hint="default" w:cs="Arial"/>
          <w:b/>
          <w:spacing w:val="-18"/>
          <w:sz w:val="22"/>
          <w:szCs w:val="22"/>
          <w:lang w:val="pt-BR"/>
        </w:rPr>
        <w:t>T</w:t>
      </w:r>
      <w:r>
        <w:rPr>
          <w:rFonts w:hint="default" w:cs="Arial"/>
          <w:b/>
          <w:sz w:val="22"/>
          <w:szCs w:val="22"/>
          <w:lang w:val="pt-BR"/>
        </w:rPr>
        <w:t>erceiro</w:t>
      </w:r>
      <w:r>
        <w:rPr>
          <w:rFonts w:hint="default" w:ascii="Arial" w:hAnsi="Arial" w:cs="Arial"/>
          <w:b/>
          <w:sz w:val="22"/>
          <w:szCs w:val="22"/>
        </w:rPr>
        <w:t>.</w:t>
      </w:r>
      <w:r>
        <w:rPr>
          <w:rFonts w:hint="default" w:ascii="Arial" w:hAnsi="Arial" w:cs="Arial"/>
          <w:b/>
          <w:spacing w:val="-19"/>
          <w:sz w:val="22"/>
          <w:szCs w:val="22"/>
        </w:rPr>
        <w:t xml:space="preserve">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p>
    <w:p>
      <w:pPr>
        <w:pStyle w:val="3"/>
        <w:rPr>
          <w:rFonts w:hint="default" w:ascii="Arial" w:hAnsi="Arial" w:cs="Arial"/>
          <w:sz w:val="22"/>
          <w:szCs w:val="22"/>
        </w:rPr>
      </w:pPr>
    </w:p>
    <w:p>
      <w:pPr>
        <w:pStyle w:val="3"/>
        <w:ind w:left="722" w:right="50" w:rightChars="0"/>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Quarto</w:t>
      </w:r>
      <w:r>
        <w:rPr>
          <w:rFonts w:hint="default" w:ascii="Arial" w:hAnsi="Arial" w:cs="Arial"/>
          <w:sz w:val="22"/>
          <w:szCs w:val="22"/>
        </w:rPr>
        <w:t xml:space="preserve">. Se o documento de cobrança apresentar incorreções, o mesmo será devolvido à CONTRATADA e a contagem do prazo para o pagamento previsto no </w:t>
      </w:r>
      <w:r>
        <w:rPr>
          <w:rFonts w:hint="default" w:ascii="Arial" w:hAnsi="Arial" w:cs="Arial"/>
          <w:i/>
          <w:sz w:val="22"/>
          <w:szCs w:val="22"/>
        </w:rPr>
        <w:t xml:space="preserve">caput </w:t>
      </w:r>
      <w:r>
        <w:rPr>
          <w:rFonts w:hint="default" w:ascii="Arial" w:hAnsi="Arial" w:cs="Arial"/>
          <w:sz w:val="22"/>
          <w:szCs w:val="22"/>
        </w:rPr>
        <w:t>reiniciará a partir da data da reapresentação do documento corrigido e certificado pelo fiscal.</w:t>
      </w:r>
    </w:p>
    <w:p>
      <w:pPr>
        <w:pStyle w:val="3"/>
        <w:rPr>
          <w:rFonts w:hint="default" w:ascii="Arial" w:hAnsi="Arial" w:cs="Arial"/>
          <w:sz w:val="22"/>
          <w:szCs w:val="22"/>
        </w:rPr>
      </w:pPr>
    </w:p>
    <w:p>
      <w:pPr>
        <w:pStyle w:val="3"/>
        <w:ind w:left="722" w:right="50" w:rightChars="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Quinto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p>
    <w:p>
      <w:pPr>
        <w:pStyle w:val="3"/>
        <w:ind w:left="722" w:right="720"/>
        <w:jc w:val="both"/>
        <w:rPr>
          <w:rFonts w:hint="default" w:ascii="Arial" w:hAnsi="Arial" w:cs="Arial"/>
          <w:sz w:val="22"/>
          <w:szCs w:val="22"/>
          <w:lang w:val="pt-BR"/>
        </w:rPr>
      </w:pPr>
    </w:p>
    <w:p>
      <w:pPr>
        <w:pStyle w:val="3"/>
        <w:ind w:left="722" w:right="50" w:rightChars="0"/>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Sexto</w:t>
      </w:r>
      <w:r>
        <w:rPr>
          <w:rFonts w:hint="default" w:ascii="Arial" w:hAnsi="Arial" w:cs="Arial"/>
          <w:b/>
          <w:sz w:val="22"/>
          <w:szCs w:val="22"/>
        </w:rPr>
        <w:t xml:space="preserve">. </w:t>
      </w:r>
      <w:r>
        <w:rPr>
          <w:rFonts w:hint="default" w:ascii="Arial" w:hAnsi="Arial" w:cs="Arial"/>
          <w:sz w:val="22"/>
          <w:szCs w:val="22"/>
        </w:rPr>
        <w:t>No caso de haver retenção, a CONTRATADA discriminará individualmente no documento de cobrança (Nota Fiscal/Fatura, preferencialmente eletrônica) o percentual e o valor do(s) tributo(s) a ser(em) retido(s).</w:t>
      </w:r>
    </w:p>
    <w:p>
      <w:pPr>
        <w:pStyle w:val="3"/>
        <w:ind w:left="722" w:right="720"/>
        <w:jc w:val="both"/>
        <w:rPr>
          <w:rFonts w:hint="default" w:ascii="Arial" w:hAnsi="Arial" w:cs="Arial"/>
          <w:sz w:val="22"/>
          <w:szCs w:val="22"/>
        </w:rPr>
      </w:pPr>
    </w:p>
    <w:p>
      <w:pPr>
        <w:pStyle w:val="3"/>
        <w:ind w:left="722" w:right="50" w:rightChars="0"/>
        <w:jc w:val="both"/>
        <w:rPr>
          <w:rFonts w:hint="default" w:ascii="Arial" w:hAnsi="Arial" w:cs="Arial"/>
          <w:b w:val="0"/>
          <w:bCs/>
          <w:sz w:val="22"/>
          <w:szCs w:val="22"/>
          <w:lang w:val="pt-BR"/>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b/>
          <w:sz w:val="22"/>
          <w:szCs w:val="22"/>
        </w:rPr>
        <w:t>.</w:t>
      </w:r>
      <w:r>
        <w:rPr>
          <w:rFonts w:hint="default" w:ascii="Arial" w:hAnsi="Arial" w:cs="Arial"/>
          <w:b/>
          <w:sz w:val="22"/>
          <w:szCs w:val="22"/>
          <w:lang w:val="pt-BR"/>
        </w:rPr>
        <w:t xml:space="preserve"> </w:t>
      </w:r>
      <w:r>
        <w:rPr>
          <w:rFonts w:hint="default" w:ascii="Arial" w:hAnsi="Arial" w:cs="Arial"/>
          <w:b w:val="0"/>
          <w:bCs/>
          <w:sz w:val="22"/>
          <w:szCs w:val="22"/>
          <w:lang w:val="pt-BR"/>
        </w:rPr>
        <w:t>Em caso de atraso no pagamento, por parte da Administração, por prazo superior a 30 (trinta) dias, incidirá correção monetária, nos termos da legislação vigente.</w:t>
      </w:r>
    </w:p>
    <w:p>
      <w:pPr>
        <w:pStyle w:val="3"/>
        <w:ind w:left="722" w:right="50" w:rightChars="0"/>
        <w:jc w:val="both"/>
        <w:rPr>
          <w:rFonts w:hint="default" w:ascii="Arial" w:hAnsi="Arial" w:cs="Arial"/>
          <w:b w:val="0"/>
          <w:bCs/>
          <w:sz w:val="22"/>
          <w:szCs w:val="22"/>
          <w:lang w:val="pt-BR"/>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ascii="Arial" w:hAnsi="Arial" w:cs="Arial"/>
          <w:b w:val="0"/>
          <w:sz w:val="23"/>
        </w:rPr>
      </w:pPr>
      <w:r>
        <w:rPr>
          <w:rFonts w:hint="default" w:ascii="Arial" w:hAnsi="Arial" w:cs="Arial"/>
          <w:b/>
          <w:sz w:val="22"/>
          <w:szCs w:val="22"/>
        </w:rPr>
        <w:t xml:space="preserve">Parágrafo </w:t>
      </w:r>
      <w:r>
        <w:rPr>
          <w:rFonts w:hint="default" w:cs="Arial"/>
          <w:b/>
          <w:sz w:val="22"/>
          <w:szCs w:val="22"/>
          <w:lang w:val="pt-BR"/>
        </w:rPr>
        <w:t>Oitavo</w:t>
      </w:r>
      <w:r>
        <w:rPr>
          <w:rFonts w:hint="default" w:ascii="Arial" w:hAnsi="Arial" w:cs="Arial"/>
          <w:b/>
          <w:sz w:val="22"/>
          <w:szCs w:val="22"/>
        </w:rPr>
        <w:t>.</w:t>
      </w:r>
      <w:r>
        <w:rPr>
          <w:rFonts w:hint="default" w:cs="Arial"/>
          <w:b/>
          <w:sz w:val="22"/>
          <w:szCs w:val="22"/>
          <w:lang w:val="pt-BR"/>
        </w:rPr>
        <w:t xml:space="preserve"> </w:t>
      </w:r>
      <w:r>
        <w:rPr>
          <w:rFonts w:ascii="Arial" w:hAnsi="Arial" w:cs="Arial"/>
          <w:b w:val="0"/>
          <w:sz w:val="23"/>
        </w:rPr>
        <w:t>As despesas decorrentes da referida contratação correrão às contas dos recursos próprios da CODEN.</w:t>
      </w:r>
    </w:p>
    <w:p>
      <w:pPr>
        <w:pStyle w:val="3"/>
        <w:spacing w:before="1"/>
        <w:rPr>
          <w:rFonts w:hint="default" w:ascii="Arial" w:hAnsi="Arial" w:cs="Arial"/>
          <w:sz w:val="22"/>
          <w:szCs w:val="22"/>
        </w:rPr>
      </w:pPr>
    </w:p>
    <w:p>
      <w:pPr>
        <w:pStyle w:val="2"/>
        <w:numPr>
          <w:ilvl w:val="0"/>
          <w:numId w:val="15"/>
        </w:numPr>
        <w:tabs>
          <w:tab w:val="left" w:pos="1100"/>
        </w:tabs>
        <w:spacing w:before="0" w:after="0" w:line="240" w:lineRule="auto"/>
        <w:ind w:left="1102" w:leftChars="0" w:right="0" w:hanging="442"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ind w:left="660" w:leftChars="300" w:firstLine="0" w:firstLineChars="0"/>
        <w:rPr>
          <w:rFonts w:hint="default"/>
        </w:rPr>
      </w:pPr>
      <w:r>
        <w:rPr>
          <w:rFonts w:hint="default"/>
        </w:rPr>
        <w:t xml:space="preserve">Os preços, ora contratados, não serão reajustados por prazo inferior a 01 (um) ano da data do contrato, nos termos das disposições legais vigentes. </w:t>
      </w:r>
    </w:p>
    <w:p>
      <w:pPr>
        <w:ind w:left="660" w:leftChars="300" w:firstLine="0" w:firstLineChars="0"/>
        <w:rPr>
          <w:rFonts w:hint="default"/>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Parágrafo Primeiro</w:t>
      </w:r>
      <w:r>
        <w:rPr>
          <w:rFonts w:hint="default" w:ascii="Arial" w:hAnsi="Arial" w:cs="Arial"/>
          <w:sz w:val="22"/>
          <w:szCs w:val="22"/>
        </w:rPr>
        <w:t xml:space="preserve">. </w:t>
      </w:r>
      <w:r>
        <w:rPr>
          <w:rFonts w:hint="default" w:ascii="Arial" w:hAnsi="Arial" w:cs="Arial"/>
          <w:sz w:val="22"/>
          <w:szCs w:val="22"/>
          <w:lang w:val="pt-BR"/>
        </w:rPr>
        <w:t>Caso a vigência contratual ultrapasse os 12 (doze) meses, o</w:t>
      </w:r>
      <w:r>
        <w:rPr>
          <w:rFonts w:hint="default" w:ascii="Arial" w:hAnsi="Arial" w:cs="Arial"/>
          <w:sz w:val="22"/>
          <w:szCs w:val="22"/>
        </w:rPr>
        <w:t>s preços ora contratados poderão ser reajustados ao final de cada período de</w:t>
      </w:r>
      <w:r>
        <w:rPr>
          <w:rFonts w:hint="default" w:ascii="Arial" w:hAnsi="Arial" w:cs="Arial"/>
          <w:sz w:val="22"/>
          <w:szCs w:val="22"/>
          <w:lang w:val="pt-BR"/>
        </w:rPr>
        <w:t xml:space="preserve"> </w:t>
      </w:r>
      <w:r>
        <w:rPr>
          <w:rFonts w:hint="default" w:ascii="Arial" w:hAnsi="Arial" w:cs="Arial"/>
          <w:sz w:val="22"/>
          <w:szCs w:val="22"/>
        </w:rPr>
        <w:t>12 (doze) meses, o primeiro contado a partir da data da apresentação da proposta, aplicando-se a variação média do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IPCA - Índice Nacional de Preços ao Consumidor - Amplo</w:t>
      </w:r>
      <w:r>
        <w:rPr>
          <w:rFonts w:hint="default" w:ascii="Arial" w:hAnsi="Arial" w:cs="Arial"/>
          <w:color w:val="000000" w:themeColor="text1"/>
          <w:sz w:val="22"/>
          <w:szCs w:val="22"/>
          <w14:textFill>
            <w14:solidFill>
              <w14:schemeClr w14:val="tx1"/>
            </w14:solidFill>
          </w14:textFill>
        </w:rPr>
        <w:t xml:space="preserve">, calculados </w:t>
      </w:r>
      <w:r>
        <w:rPr>
          <w:rFonts w:hint="default" w:ascii="Arial" w:hAnsi="Arial" w:cs="Arial"/>
          <w:color w:val="000000" w:themeColor="text1"/>
          <w:sz w:val="22"/>
          <w:szCs w:val="22"/>
          <w:lang w:val="pt-BR"/>
          <w14:textFill>
            <w14:solidFill>
              <w14:schemeClr w14:val="tx1"/>
            </w14:solidFill>
          </w14:textFill>
        </w:rPr>
        <w:t>pelo Instituto Brasileiro de Geografia e estatística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IBGE</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 xml:space="preserve">no período. </w:t>
      </w:r>
    </w:p>
    <w:p>
      <w:pPr>
        <w:pStyle w:val="3"/>
        <w:ind w:left="722" w:right="721"/>
        <w:jc w:val="both"/>
        <w:rPr>
          <w:rFonts w:hint="default" w:cs="Arial"/>
          <w:sz w:val="22"/>
          <w:szCs w:val="22"/>
          <w:lang w:val="pt-BR"/>
        </w:rPr>
      </w:pPr>
    </w:p>
    <w:p>
      <w:pPr>
        <w:pStyle w:val="3"/>
        <w:spacing w:before="92"/>
        <w:ind w:left="722" w:right="50" w:rightChars="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Segundo</w:t>
      </w:r>
      <w:r>
        <w:rPr>
          <w:rFonts w:hint="default" w:ascii="Arial" w:hAnsi="Arial" w:cs="Arial"/>
          <w:sz w:val="22"/>
          <w:szCs w:val="22"/>
        </w:rPr>
        <w:t xml:space="preserve">. Em caso de atraso injustificado na execução </w:t>
      </w:r>
      <w:r>
        <w:rPr>
          <w:rFonts w:hint="default" w:cs="Arial"/>
          <w:sz w:val="22"/>
          <w:szCs w:val="22"/>
          <w:lang w:val="pt-BR"/>
        </w:rPr>
        <w:t>dos serviços</w:t>
      </w:r>
      <w:r>
        <w:rPr>
          <w:rFonts w:hint="default" w:ascii="Arial" w:hAnsi="Arial" w:cs="Arial"/>
          <w:sz w:val="22"/>
          <w:szCs w:val="22"/>
        </w:rPr>
        <w:t xml:space="preserve"> atribuível à Contratada, prevalecerão os preços vigentes nas datas em que as etapas </w:t>
      </w:r>
      <w:r>
        <w:rPr>
          <w:rFonts w:hint="default" w:cs="Arial"/>
          <w:sz w:val="22"/>
          <w:szCs w:val="22"/>
          <w:lang w:val="pt-BR"/>
        </w:rPr>
        <w:t>dos</w:t>
      </w:r>
      <w:r>
        <w:rPr>
          <w:rFonts w:hint="default" w:ascii="Arial" w:hAnsi="Arial" w:cs="Arial"/>
          <w:sz w:val="22"/>
          <w:szCs w:val="22"/>
        </w:rPr>
        <w:t xml:space="preserve"> serviços seriam realizadas em conformidade com </w:t>
      </w:r>
      <w:r>
        <w:rPr>
          <w:rFonts w:hint="default" w:cs="Arial"/>
          <w:sz w:val="22"/>
          <w:szCs w:val="22"/>
          <w:lang w:val="pt-BR"/>
        </w:rPr>
        <w:t>os prazos inicialmente estabelecidos.</w:t>
      </w:r>
    </w:p>
    <w:p>
      <w:pPr>
        <w:pStyle w:val="3"/>
        <w:rPr>
          <w:rFonts w:hint="default" w:ascii="Arial" w:hAnsi="Arial" w:cs="Arial"/>
          <w:sz w:val="22"/>
          <w:szCs w:val="22"/>
        </w:rPr>
      </w:pPr>
    </w:p>
    <w:p>
      <w:pPr>
        <w:pStyle w:val="2"/>
        <w:keepNext w:val="0"/>
        <w:keepLines w:val="0"/>
        <w:pageBreakBefore w:val="0"/>
        <w:widowControl w:val="0"/>
        <w:numPr>
          <w:ilvl w:val="0"/>
          <w:numId w:val="15"/>
        </w:numPr>
        <w:tabs>
          <w:tab w:val="left" w:pos="1100"/>
        </w:tabs>
        <w:kinsoku/>
        <w:wordWrap/>
        <w:overflowPunct/>
        <w:topLinePunct w:val="0"/>
        <w:autoSpaceDE w:val="0"/>
        <w:autoSpaceDN w:val="0"/>
        <w:bidi w:val="0"/>
        <w:adjustRightInd/>
        <w:snapToGrid/>
        <w:spacing w:before="0" w:after="0" w:line="259" w:lineRule="auto"/>
        <w:ind w:left="660" w:leftChars="300" w:right="0" w:rightChars="0" w:firstLine="0" w:firstLineChars="0"/>
        <w:jc w:val="both"/>
        <w:textAlignment w:val="auto"/>
        <w:rPr>
          <w:rFonts w:hint="default" w:ascii="Arial" w:hAnsi="Arial" w:cs="Arial"/>
          <w:sz w:val="22"/>
          <w:szCs w:val="22"/>
        </w:rPr>
      </w:pPr>
      <w:r>
        <w:rPr>
          <w:rFonts w:hint="default" w:ascii="Arial" w:hAnsi="Arial" w:cs="Arial"/>
          <w:sz w:val="22"/>
          <w:szCs w:val="22"/>
          <w:lang w:val="pt-BR"/>
        </w:rPr>
        <w:t>NORMAS E PROCEDIMENTOS PARA FORNECIMENTO DO OBJETO</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Primeiro</w:t>
      </w:r>
      <w:r>
        <w:rPr>
          <w:rFonts w:hint="default" w:ascii="Arial" w:hAnsi="Arial" w:cs="Arial"/>
          <w:b/>
          <w:sz w:val="22"/>
          <w:szCs w:val="22"/>
          <w:lang w:val="pt-BR"/>
        </w:rPr>
        <w:t>.</w:t>
      </w:r>
      <w:r>
        <w:rPr>
          <w:rFonts w:hint="default" w:ascii="Arial" w:hAnsi="Arial" w:cs="Arial"/>
          <w:sz w:val="22"/>
          <w:szCs w:val="22"/>
        </w:rPr>
        <w:t xml:space="preserve"> Na hipótese de ocorrência de qualquer problema relacionado com a estabilidade ou eficiência do produto, a Coden solicitará a troca imediata do mesmo sem ônus, mediante a apresentação de laudo técnico devidamente assinado pelo Gerente Químico da Coden, sem prejuízo da rescisão contratual e da aplicação de eventuais penalidades descritas no presente </w:t>
      </w:r>
      <w:r>
        <w:rPr>
          <w:rFonts w:hint="default" w:ascii="Arial" w:hAnsi="Arial" w:cs="Arial"/>
          <w:sz w:val="22"/>
          <w:szCs w:val="22"/>
          <w:lang w:val="pt-BR"/>
        </w:rPr>
        <w:t>contrato e no Regimento Interno de Licitações e Contrato (RILC)</w:t>
      </w:r>
      <w:r>
        <w:rPr>
          <w:rFonts w:hint="default" w:ascii="Arial" w:hAnsi="Arial" w:cs="Arial"/>
          <w:sz w:val="22"/>
          <w:szCs w:val="22"/>
        </w:rPr>
        <w:t>.</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Segundo</w:t>
      </w:r>
      <w:r>
        <w:rPr>
          <w:rFonts w:hint="default" w:ascii="Arial" w:hAnsi="Arial" w:cs="Arial"/>
          <w:b/>
          <w:sz w:val="22"/>
          <w:szCs w:val="22"/>
          <w:lang w:val="pt-BR"/>
        </w:rPr>
        <w:t>.</w:t>
      </w:r>
      <w:r>
        <w:rPr>
          <w:rFonts w:hint="default" w:ascii="Arial" w:hAnsi="Arial" w:cs="Arial"/>
          <w:sz w:val="22"/>
          <w:szCs w:val="22"/>
        </w:rPr>
        <w:t xml:space="preserve"> O produto objeto do presente certame licitatório deverá ter prazo de validade mínimo de </w:t>
      </w:r>
      <w:r>
        <w:rPr>
          <w:rFonts w:hint="default" w:cs="Arial"/>
          <w:sz w:val="22"/>
          <w:szCs w:val="22"/>
          <w:lang w:val="pt-BR"/>
        </w:rPr>
        <w:t>1</w:t>
      </w:r>
      <w:r>
        <w:rPr>
          <w:rFonts w:hint="default" w:ascii="Arial" w:hAnsi="Arial" w:cs="Arial"/>
          <w:sz w:val="22"/>
          <w:szCs w:val="22"/>
        </w:rPr>
        <w:t xml:space="preserve"> (</w:t>
      </w:r>
      <w:r>
        <w:rPr>
          <w:rFonts w:hint="default" w:cs="Arial"/>
          <w:sz w:val="22"/>
          <w:szCs w:val="22"/>
          <w:lang w:val="pt-BR"/>
        </w:rPr>
        <w:t>um</w:t>
      </w:r>
      <w:r>
        <w:rPr>
          <w:rFonts w:hint="default" w:ascii="Arial" w:hAnsi="Arial" w:cs="Arial"/>
          <w:sz w:val="22"/>
          <w:szCs w:val="22"/>
        </w:rPr>
        <w:t xml:space="preserve">) </w:t>
      </w:r>
      <w:r>
        <w:rPr>
          <w:rFonts w:hint="default" w:ascii="Arial" w:hAnsi="Arial" w:cs="Arial"/>
          <w:sz w:val="22"/>
          <w:szCs w:val="22"/>
          <w:lang w:val="pt-BR"/>
        </w:rPr>
        <w:t>ano</w:t>
      </w:r>
      <w:r>
        <w:rPr>
          <w:rFonts w:hint="default" w:ascii="Arial" w:hAnsi="Arial" w:cs="Arial"/>
          <w:sz w:val="22"/>
          <w:szCs w:val="22"/>
        </w:rPr>
        <w:t xml:space="preserve"> a partir da data de entrega do mesmo nas dependências da Coden, devendo desta forma manter todas as características físico químicas durante o referido lapso temporal.</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Terceiro</w:t>
      </w:r>
      <w:r>
        <w:rPr>
          <w:rFonts w:hint="default" w:ascii="Arial" w:hAnsi="Arial" w:cs="Arial"/>
          <w:b/>
          <w:sz w:val="22"/>
          <w:szCs w:val="22"/>
          <w:lang w:val="pt-BR"/>
        </w:rPr>
        <w:t>.</w:t>
      </w:r>
      <w:r>
        <w:rPr>
          <w:rFonts w:hint="default" w:ascii="Arial" w:hAnsi="Arial" w:cs="Arial"/>
          <w:sz w:val="22"/>
          <w:szCs w:val="22"/>
        </w:rPr>
        <w:t xml:space="preserve"> Serão realizadas periodicamente avaliações de desempenho, performance e eficiência do produto adquirido. </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b w:val="0"/>
          <w:bCs/>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Qu</w:t>
      </w:r>
      <w:r>
        <w:rPr>
          <w:rFonts w:hint="default" w:cs="Arial"/>
          <w:b/>
          <w:sz w:val="22"/>
          <w:szCs w:val="22"/>
          <w:lang w:val="pt-BR"/>
        </w:rPr>
        <w:t>arto</w:t>
      </w:r>
      <w:r>
        <w:rPr>
          <w:rFonts w:hint="default" w:ascii="Arial" w:hAnsi="Arial" w:cs="Arial"/>
          <w:b/>
          <w:sz w:val="22"/>
          <w:szCs w:val="22"/>
          <w:lang w:val="pt-BR"/>
        </w:rPr>
        <w:t xml:space="preserve">. </w:t>
      </w:r>
      <w:r>
        <w:rPr>
          <w:rFonts w:hint="default" w:ascii="Arial" w:hAnsi="Arial" w:cs="Arial"/>
          <w:b w:val="0"/>
          <w:bCs/>
          <w:sz w:val="22"/>
          <w:szCs w:val="22"/>
          <w:lang w:val="pt-BR"/>
        </w:rPr>
        <w:t xml:space="preserve">Havendo indícios de alteração das características originais do produto durante sua utilização, será solicitado ao fornecedor uma amostra do produto a ser entregue no prazo máximo de 24 (vinte e quatro) horas, visando proceder análises comparativas no laboratório da Coden. Fica facultado ao fornecedor acompanhar a realização dos testes. </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Quinto</w:t>
      </w:r>
      <w:r>
        <w:rPr>
          <w:rFonts w:hint="default" w:ascii="Arial" w:hAnsi="Arial" w:cs="Arial"/>
          <w:sz w:val="22"/>
          <w:szCs w:val="22"/>
        </w:rPr>
        <w:t>. Caso o produto apresente alterações das características Físico e/ou Químicas, que venham a prejudicar a operação de bombeamento e desempenho do produto na planta, o fornecedor será notificado por escrito e deverá providenciar reposição no prazo de 24 (vinte e quatro) horas</w:t>
      </w:r>
      <w:r>
        <w:rPr>
          <w:rFonts w:hint="default" w:ascii="Arial" w:hAnsi="Arial" w:cs="Arial"/>
          <w:sz w:val="22"/>
          <w:szCs w:val="22"/>
          <w:lang w:val="pt-BR"/>
        </w:rPr>
        <w:t xml:space="preserve">. </w:t>
      </w:r>
      <w:r>
        <w:rPr>
          <w:rFonts w:hint="default" w:ascii="Arial" w:hAnsi="Arial" w:cs="Arial"/>
          <w:sz w:val="22"/>
          <w:szCs w:val="22"/>
        </w:rPr>
        <w:t>Todas as despesas decorrentes de limpeza, interrupção de operações, e prejuízos em geral, serão por conta da empresa fornecedora/contratada, sem prejuízo da aplicação de eventuais penalidades descritas no presente edital.</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S</w:t>
      </w:r>
      <w:r>
        <w:rPr>
          <w:rFonts w:hint="default" w:cs="Arial"/>
          <w:b/>
          <w:sz w:val="22"/>
          <w:szCs w:val="22"/>
          <w:lang w:val="pt-BR"/>
        </w:rPr>
        <w:t>exto</w:t>
      </w:r>
      <w:r>
        <w:rPr>
          <w:rFonts w:hint="default" w:ascii="Arial" w:hAnsi="Arial" w:cs="Arial"/>
          <w:b/>
          <w:sz w:val="22"/>
          <w:szCs w:val="22"/>
          <w:lang w:val="pt-BR"/>
        </w:rPr>
        <w:t>.</w:t>
      </w:r>
      <w:r>
        <w:rPr>
          <w:rFonts w:hint="default" w:ascii="Arial" w:hAnsi="Arial" w:cs="Arial"/>
          <w:sz w:val="22"/>
          <w:szCs w:val="22"/>
        </w:rPr>
        <w:t xml:space="preserve"> Caso seja necessário análise complementar dos produtos, efetuada por laboratórios credenciados, os custos serão por conta da solicitante.</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sz w:val="22"/>
          <w:szCs w:val="22"/>
        </w:rPr>
        <w:t>.  Na hipótese de impossibilidade da realização de análise de prova nos laboratórios da Coden, esta será executada em laboratório de reconhecida fé pública.</w:t>
      </w: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p>
    <w:p>
      <w:pPr>
        <w:pStyle w:val="3"/>
        <w:keepNext w:val="0"/>
        <w:keepLines w:val="0"/>
        <w:pageBreakBefore w:val="0"/>
        <w:widowControl w:val="0"/>
        <w:kinsoku/>
        <w:wordWrap/>
        <w:overflowPunct/>
        <w:topLinePunct w:val="0"/>
        <w:autoSpaceDE w:val="0"/>
        <w:autoSpaceDN w:val="0"/>
        <w:bidi w:val="0"/>
        <w:adjustRightInd/>
        <w:snapToGrid/>
        <w:ind w:left="660" w:leftChars="300" w:right="0" w:rightChars="0" w:firstLine="0" w:firstLineChars="0"/>
        <w:jc w:val="both"/>
        <w:textAlignment w:val="auto"/>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Oitavo</w:t>
      </w:r>
      <w:r>
        <w:rPr>
          <w:rFonts w:hint="default" w:ascii="Arial" w:hAnsi="Arial" w:cs="Arial"/>
          <w:b/>
          <w:sz w:val="22"/>
          <w:szCs w:val="22"/>
          <w:lang w:val="pt-BR"/>
        </w:rPr>
        <w:t>.</w:t>
      </w:r>
      <w:r>
        <w:rPr>
          <w:rFonts w:hint="default" w:ascii="Arial" w:hAnsi="Arial" w:cs="Arial"/>
          <w:sz w:val="22"/>
          <w:szCs w:val="22"/>
        </w:rPr>
        <w:t xml:space="preserve"> A aceitação do produto não isenta </w:t>
      </w:r>
      <w:r>
        <w:rPr>
          <w:rFonts w:hint="default" w:ascii="Arial" w:hAnsi="Arial" w:cs="Arial"/>
          <w:sz w:val="22"/>
          <w:szCs w:val="22"/>
          <w:lang w:val="pt-BR"/>
        </w:rPr>
        <w:t>a CONTRATADA</w:t>
      </w:r>
      <w:r>
        <w:rPr>
          <w:rFonts w:hint="default" w:ascii="Arial" w:hAnsi="Arial" w:cs="Arial"/>
          <w:sz w:val="22"/>
          <w:szCs w:val="22"/>
        </w:rPr>
        <w:t xml:space="preserve"> de sua responsabilidade quanto ao cumprimento dos termos de garantia do mesmo.</w:t>
      </w:r>
    </w:p>
    <w:p>
      <w:pPr>
        <w:pStyle w:val="3"/>
        <w:spacing w:before="1"/>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722" w:right="50" w:rightChars="0"/>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cs="Arial"/>
          <w:sz w:val="22"/>
          <w:szCs w:val="22"/>
          <w:lang w:val="pt-BR"/>
        </w:rPr>
        <w:t>Termo de Referência</w:t>
      </w:r>
      <w:r>
        <w:rPr>
          <w:rFonts w:hint="default" w:ascii="Arial" w:hAnsi="Arial" w:cs="Arial"/>
          <w:sz w:val="22"/>
          <w:szCs w:val="22"/>
        </w:rPr>
        <w:t xml:space="preserve"> anexo e na legislação vigente, compete à CONTRATADA:</w:t>
      </w:r>
    </w:p>
    <w:p>
      <w:pPr>
        <w:pStyle w:val="3"/>
        <w:spacing w:before="11"/>
        <w:rPr>
          <w:rFonts w:hint="default" w:ascii="Arial" w:hAnsi="Arial" w:cs="Arial"/>
          <w:sz w:val="22"/>
          <w:szCs w:val="22"/>
        </w:rPr>
      </w:pPr>
    </w:p>
    <w:p>
      <w:pPr>
        <w:pStyle w:val="15"/>
        <w:numPr>
          <w:ilvl w:val="0"/>
          <w:numId w:val="16"/>
        </w:numPr>
        <w:tabs>
          <w:tab w:val="left" w:pos="1100"/>
        </w:tabs>
        <w:spacing w:before="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0"/>
          <w:numId w:val="16"/>
        </w:numPr>
        <w:tabs>
          <w:tab w:val="left" w:pos="1100"/>
          <w:tab w:val="left" w:pos="1802"/>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w:t>
      </w:r>
      <w:r>
        <w:rPr>
          <w:rFonts w:hint="default" w:cs="Arial"/>
          <w:sz w:val="22"/>
          <w:szCs w:val="22"/>
          <w:lang w:val="pt-BR"/>
        </w:rPr>
        <w:t>p</w:t>
      </w:r>
      <w:r>
        <w:rPr>
          <w:rFonts w:hint="default" w:ascii="Arial" w:hAnsi="Arial" w:cs="Arial"/>
          <w:sz w:val="22"/>
          <w:szCs w:val="22"/>
        </w:rPr>
        <w:t>ressupostos para a participação de licitação.</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Cumprir, dentro dos prazos assinalados, as obrigações contratadas.</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dos serviços e ao atendimento das normas e legislações vigentes.</w:t>
      </w:r>
    </w:p>
    <w:p>
      <w:pPr>
        <w:pStyle w:val="15"/>
        <w:numPr>
          <w:ilvl w:val="0"/>
          <w:numId w:val="16"/>
        </w:numPr>
        <w:tabs>
          <w:tab w:val="left" w:pos="1100"/>
        </w:tabs>
        <w:spacing w:before="121"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Reparar, corrigir, remover, reconstruir ou substituir, às suas expensas, no total ou em parte, o objeto do Contrato em que se verificarem vícios, defeitos ou incorreções decorrentes da execução ou de materiais empregados</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Responder pela correção e qualidade dos serviços nos termos da proposta apresentada, observadas as normas éticas e técnicas aplicáveis;</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w:t>
      </w:r>
      <w:r>
        <w:rPr>
          <w:rFonts w:hint="default" w:cs="Arial"/>
          <w:sz w:val="22"/>
          <w:szCs w:val="22"/>
          <w:lang w:val="pt-BR"/>
        </w:rPr>
        <w:t>.</w:t>
      </w:r>
      <w:r>
        <w:rPr>
          <w:rFonts w:hint="default" w:ascii="Arial" w:hAnsi="Arial" w:cs="Arial"/>
          <w:sz w:val="22"/>
          <w:szCs w:val="22"/>
        </w:rPr>
        <w:t>.</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Pagar todos os encargos trabalhistas, fiscais e comerciais, que incidam ou venham a incidir, direta ou indiretamente, sobre o objeto deste Contrato, podendo a CODE</w:t>
      </w:r>
      <w:r>
        <w:rPr>
          <w:rFonts w:hint="default" w:cs="Arial"/>
          <w:sz w:val="22"/>
          <w:szCs w:val="22"/>
          <w:lang w:val="pt-BR"/>
        </w:rPr>
        <w:t>N</w:t>
      </w:r>
      <w:r>
        <w:rPr>
          <w:rFonts w:hint="default" w:ascii="Arial" w:hAnsi="Arial" w:cs="Arial"/>
          <w:sz w:val="22"/>
          <w:szCs w:val="22"/>
        </w:rPr>
        <w:t xml:space="preserve">, a qualquer momento, exigir do Contratado a comprovação de sua regularidade. </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5"/>
        <w:numPr>
          <w:ilvl w:val="0"/>
          <w:numId w:val="16"/>
        </w:numPr>
        <w:tabs>
          <w:tab w:val="left" w:pos="1100"/>
        </w:tabs>
        <w:spacing w:before="121"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Responder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qualquer</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prejuízo</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danos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causados</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diretamente</w:t>
      </w:r>
      <w:r>
        <w:rPr>
          <w:rFonts w:hint="default" w:ascii="Arial" w:hAnsi="Arial" w:cs="Arial"/>
          <w:color w:val="000000" w:themeColor="text1"/>
          <w:spacing w:val="2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à</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Obedecer às instruções e aos procedimentos estabelecidos pela CODE</w:t>
      </w:r>
      <w:r>
        <w:rPr>
          <w:rFonts w:hint="default" w:cs="Arial"/>
          <w:sz w:val="22"/>
          <w:szCs w:val="22"/>
          <w:lang w:val="pt-BR"/>
        </w:rPr>
        <w:t>N</w:t>
      </w:r>
      <w:r>
        <w:rPr>
          <w:rFonts w:hint="default" w:ascii="Arial" w:hAnsi="Arial" w:cs="Arial"/>
          <w:sz w:val="22"/>
          <w:szCs w:val="22"/>
        </w:rPr>
        <w:t xml:space="preserve"> para a adequada execução do contrato, apresentando as informações solicitadas e os documentos comprobatórios do adequado</w:t>
      </w:r>
      <w:r>
        <w:rPr>
          <w:rFonts w:hint="default" w:cs="Arial"/>
          <w:sz w:val="22"/>
          <w:szCs w:val="22"/>
          <w:lang w:val="pt-BR"/>
        </w:rPr>
        <w:t xml:space="preserve"> cumprimento das obrigações contratuais, tenham elas natureza principal ou acessória.</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Promover a substituição, sempre que solicitado justificadamente pela COD</w:t>
      </w:r>
      <w:r>
        <w:rPr>
          <w:rFonts w:hint="default" w:cs="Arial"/>
          <w:sz w:val="22"/>
          <w:szCs w:val="22"/>
          <w:lang w:val="pt-BR"/>
        </w:rPr>
        <w:t>EN</w:t>
      </w:r>
      <w:r>
        <w:rPr>
          <w:rFonts w:hint="default" w:ascii="Arial" w:hAnsi="Arial" w:cs="Arial"/>
          <w:sz w:val="22"/>
          <w:szCs w:val="22"/>
        </w:rPr>
        <w:t>, sem prejuízo do andamento dos serviços, de qualquer empregado e/ou subcontratado e/ou mandatário que venha a apresentar dentro das dependências da CODE</w:t>
      </w:r>
      <w:r>
        <w:rPr>
          <w:rFonts w:hint="default" w:cs="Arial"/>
          <w:sz w:val="22"/>
          <w:szCs w:val="22"/>
          <w:lang w:val="pt-BR"/>
        </w:rPr>
        <w:t>N</w:t>
      </w:r>
      <w:r>
        <w:rPr>
          <w:rFonts w:hint="default" w:ascii="Arial" w:hAnsi="Arial" w:cs="Arial"/>
          <w:sz w:val="22"/>
          <w:szCs w:val="22"/>
        </w:rPr>
        <w:t>, comportamento em desacordo com a legislação, normas ou o Regulamento Interno de Licitações e Contratos da CODE</w:t>
      </w:r>
      <w:r>
        <w:rPr>
          <w:rFonts w:hint="default" w:cs="Arial"/>
          <w:sz w:val="22"/>
          <w:szCs w:val="22"/>
          <w:lang w:val="pt-BR"/>
        </w:rPr>
        <w:t>N</w:t>
      </w:r>
      <w:r>
        <w:rPr>
          <w:rFonts w:hint="default" w:ascii="Arial" w:hAnsi="Arial" w:cs="Arial"/>
          <w:sz w:val="22"/>
          <w:szCs w:val="22"/>
        </w:rPr>
        <w:t>.</w:t>
      </w:r>
    </w:p>
    <w:p>
      <w:pPr>
        <w:pStyle w:val="15"/>
        <w:numPr>
          <w:ilvl w:val="0"/>
          <w:numId w:val="16"/>
        </w:numPr>
        <w:tabs>
          <w:tab w:val="left" w:pos="1100"/>
        </w:tabs>
        <w:spacing w:before="120" w:after="0" w:line="240" w:lineRule="auto"/>
        <w:ind w:left="1115" w:leftChars="300" w:right="48" w:rightChars="22" w:hanging="455" w:hangingChars="207"/>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rFonts w:hint="default" w:cs="Arial"/>
          <w:sz w:val="22"/>
          <w:szCs w:val="22"/>
          <w:lang w:val="pt-BR"/>
        </w:rPr>
        <w:t>N</w:t>
      </w:r>
      <w:r>
        <w:rPr>
          <w:rFonts w:hint="default" w:ascii="Arial" w:hAnsi="Arial" w:cs="Arial"/>
          <w:sz w:val="22"/>
          <w:szCs w:val="22"/>
        </w:rPr>
        <w:t>, por acusação da espécie.</w:t>
      </w:r>
    </w:p>
    <w:p>
      <w:pPr>
        <w:pStyle w:val="3"/>
        <w:spacing w:before="5"/>
        <w:rPr>
          <w:rFonts w:hint="default" w:ascii="Arial" w:hAnsi="Arial" w:cs="Arial"/>
          <w:sz w:val="22"/>
          <w:szCs w:val="22"/>
        </w:rPr>
      </w:pPr>
    </w:p>
    <w:p>
      <w:pPr>
        <w:pStyle w:val="3"/>
        <w:ind w:left="722" w:right="50" w:rightChars="0"/>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722" w:right="50" w:rightChars="0"/>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5"/>
        <w:numPr>
          <w:ilvl w:val="0"/>
          <w:numId w:val="17"/>
        </w:numPr>
        <w:spacing w:before="0" w:after="0" w:line="240" w:lineRule="auto"/>
        <w:ind w:left="1100" w:leftChars="300" w:right="48" w:rightChars="22" w:hanging="440" w:hangingChars="20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aos</w:t>
      </w:r>
      <w:r>
        <w:rPr>
          <w:rFonts w:hint="default" w:cs="Arial"/>
          <w:spacing w:val="-8"/>
          <w:sz w:val="22"/>
          <w:szCs w:val="22"/>
          <w:lang w:val="pt-BR"/>
        </w:rPr>
        <w:t xml:space="preserve">  </w:t>
      </w:r>
      <w:r>
        <w:rPr>
          <w:rFonts w:hint="default" w:ascii="Arial" w:hAnsi="Arial" w:cs="Arial"/>
          <w:spacing w:val="-8"/>
          <w:sz w:val="22"/>
          <w:szCs w:val="22"/>
        </w:rPr>
        <w:t xml:space="preserve">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5"/>
        <w:numPr>
          <w:ilvl w:val="0"/>
          <w:numId w:val="17"/>
        </w:numPr>
        <w:tabs>
          <w:tab w:val="left" w:pos="1100"/>
        </w:tabs>
        <w:spacing w:before="0"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5"/>
        <w:numPr>
          <w:ilvl w:val="0"/>
          <w:numId w:val="17"/>
        </w:numPr>
        <w:tabs>
          <w:tab w:val="left" w:pos="1100"/>
        </w:tabs>
        <w:spacing w:before="1"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5"/>
        <w:numPr>
          <w:ilvl w:val="0"/>
          <w:numId w:val="17"/>
        </w:numPr>
        <w:tabs>
          <w:tab w:val="left" w:pos="1100"/>
        </w:tabs>
        <w:spacing w:before="0"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5"/>
        <w:numPr>
          <w:ilvl w:val="0"/>
          <w:numId w:val="17"/>
        </w:numPr>
        <w:tabs>
          <w:tab w:val="left" w:pos="1100"/>
        </w:tabs>
        <w:spacing w:before="0"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5"/>
        <w:numPr>
          <w:ilvl w:val="0"/>
          <w:numId w:val="17"/>
        </w:numPr>
        <w:tabs>
          <w:tab w:val="left" w:pos="1100"/>
        </w:tabs>
        <w:spacing w:before="0"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5"/>
        <w:numPr>
          <w:ilvl w:val="1"/>
          <w:numId w:val="17"/>
        </w:numPr>
        <w:tabs>
          <w:tab w:val="left" w:pos="1100"/>
        </w:tabs>
        <w:spacing w:before="0"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5"/>
        <w:numPr>
          <w:ilvl w:val="1"/>
          <w:numId w:val="17"/>
        </w:numPr>
        <w:tabs>
          <w:tab w:val="left" w:pos="1100"/>
        </w:tabs>
        <w:spacing w:before="0"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5"/>
        <w:numPr>
          <w:ilvl w:val="1"/>
          <w:numId w:val="17"/>
        </w:numPr>
        <w:tabs>
          <w:tab w:val="left" w:pos="1100"/>
          <w:tab w:val="left" w:pos="2138"/>
        </w:tabs>
        <w:spacing w:before="1" w:after="0" w:line="240" w:lineRule="auto"/>
        <w:ind w:left="1100" w:leftChars="300" w:right="48" w:rightChars="22" w:hanging="440" w:hangingChars="200"/>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keepNext w:val="0"/>
        <w:keepLines w:val="0"/>
        <w:pageBreakBefore w:val="0"/>
        <w:widowControl w:val="0"/>
        <w:tabs>
          <w:tab w:val="left" w:pos="660"/>
        </w:tabs>
        <w:kinsoku/>
        <w:wordWrap/>
        <w:overflowPunct/>
        <w:topLinePunct w:val="0"/>
        <w:autoSpaceDE w:val="0"/>
        <w:autoSpaceDN w:val="0"/>
        <w:bidi w:val="0"/>
        <w:adjustRightInd/>
        <w:snapToGrid/>
        <w:spacing w:before="41"/>
        <w:ind w:left="660" w:leftChars="300" w:right="0" w:rightChars="0" w:firstLine="0" w:firstLineChars="0"/>
        <w:jc w:val="both"/>
        <w:textAlignment w:val="auto"/>
        <w:rPr>
          <w:rFonts w:hint="default" w:ascii="Arial" w:hAnsi="Arial" w:cs="Arial"/>
          <w:sz w:val="22"/>
          <w:szCs w:val="22"/>
        </w:rPr>
      </w:pPr>
      <w:r>
        <w:rPr>
          <w:rFonts w:hint="default" w:ascii="Arial" w:hAnsi="Arial" w:cs="Arial"/>
          <w:sz w:val="22"/>
          <w:szCs w:val="22"/>
        </w:rPr>
        <w:t>As atividades de fiscalização do presente contrato, serão exercidas pelo(a) fiscal designado(a) Sr.</w:t>
      </w:r>
      <w:r>
        <w:rPr>
          <w:rFonts w:hint="default" w:ascii="Arial" w:hAnsi="Arial" w:cs="Arial"/>
          <w:sz w:val="22"/>
          <w:szCs w:val="22"/>
          <w:lang w:val="pt-BR"/>
        </w:rPr>
        <w:t xml:space="preserve"> </w:t>
      </w:r>
      <w:r>
        <w:rPr>
          <w:rFonts w:hint="default" w:cs="Arial"/>
          <w:sz w:val="22"/>
          <w:szCs w:val="22"/>
          <w:lang w:val="pt-BR"/>
        </w:rPr>
        <w:t>Thiago Jozer Domingos</w:t>
      </w:r>
      <w:r>
        <w:rPr>
          <w:rFonts w:hint="default" w:ascii="Arial" w:hAnsi="Arial" w:cs="Arial"/>
          <w:sz w:val="22"/>
          <w:szCs w:val="22"/>
          <w:lang w:val="pt-BR"/>
        </w:rPr>
        <w:t>, representante da contratante.</w:t>
      </w:r>
      <w:r>
        <w:rPr>
          <w:rFonts w:hint="default" w:ascii="Arial" w:hAnsi="Arial" w:cs="Arial"/>
          <w:sz w:val="22"/>
          <w:szCs w:val="22"/>
        </w:rPr>
        <w:t xml:space="preserve"> </w:t>
      </w:r>
    </w:p>
    <w:p>
      <w:pPr>
        <w:pStyle w:val="3"/>
        <w:spacing w:before="1"/>
        <w:rPr>
          <w:rFonts w:hint="default" w:ascii="Arial" w:hAnsi="Arial" w:cs="Arial"/>
          <w:sz w:val="22"/>
          <w:szCs w:val="22"/>
        </w:rPr>
      </w:pPr>
    </w:p>
    <w:p>
      <w:pPr>
        <w:pStyle w:val="2"/>
        <w:numPr>
          <w:ilvl w:val="0"/>
          <w:numId w:val="15"/>
        </w:numPr>
        <w:tabs>
          <w:tab w:val="left" w:pos="1100"/>
        </w:tabs>
        <w:spacing w:before="92" w:after="0" w:line="240" w:lineRule="auto"/>
        <w:ind w:left="1442" w:leftChars="0" w:right="0"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722" w:right="50" w:rightChars="0"/>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5"/>
        <w:numPr>
          <w:ilvl w:val="0"/>
          <w:numId w:val="18"/>
        </w:numPr>
        <w:spacing w:before="120" w:after="0" w:line="240" w:lineRule="auto"/>
        <w:ind w:left="649" w:leftChars="295" w:right="48" w:rightChars="22" w:firstLine="6"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5"/>
        <w:numPr>
          <w:ilvl w:val="0"/>
          <w:numId w:val="18"/>
        </w:numPr>
        <w:spacing w:before="120" w:after="0" w:line="240" w:lineRule="auto"/>
        <w:ind w:left="649" w:leftChars="295" w:right="48" w:rightChars="22" w:firstLine="6" w:firstLineChars="0"/>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5"/>
        <w:numPr>
          <w:ilvl w:val="0"/>
          <w:numId w:val="18"/>
        </w:numPr>
        <w:spacing w:before="120" w:after="0" w:line="240" w:lineRule="auto"/>
        <w:ind w:left="649" w:leftChars="295" w:right="48" w:rightChars="22" w:firstLine="6" w:firstLineChars="0"/>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722" w:right="48" w:rightChars="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722" w:right="48" w:rightChars="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722" w:right="48" w:rightChars="22"/>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ind w:right="48" w:rightChars="22"/>
        <w:rPr>
          <w:rFonts w:hint="default" w:ascii="Arial" w:hAnsi="Arial" w:cs="Arial"/>
          <w:sz w:val="22"/>
          <w:szCs w:val="22"/>
        </w:rPr>
      </w:pPr>
    </w:p>
    <w:p>
      <w:pPr>
        <w:pStyle w:val="3"/>
        <w:ind w:left="722" w:right="48" w:rightChars="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spacing w:before="1"/>
        <w:ind w:right="48" w:rightChars="22"/>
        <w:rPr>
          <w:rFonts w:hint="default" w:ascii="Arial" w:hAnsi="Arial" w:cs="Arial"/>
          <w:sz w:val="22"/>
          <w:szCs w:val="22"/>
        </w:rPr>
      </w:pPr>
    </w:p>
    <w:p>
      <w:pPr>
        <w:pStyle w:val="3"/>
        <w:ind w:left="722" w:right="48" w:rightChars="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O ato prévio de autorização da subcontratação emitido pela </w:t>
      </w:r>
      <w:r>
        <w:rPr>
          <w:rFonts w:hint="default" w:ascii="Arial" w:hAnsi="Arial" w:cs="Arial"/>
          <w:sz w:val="22"/>
          <w:szCs w:val="22"/>
          <w:lang w:val="pt-BR"/>
        </w:rPr>
        <w:t>CODEN</w:t>
      </w:r>
      <w:r>
        <w:rPr>
          <w:rFonts w:hint="default" w:ascii="Arial" w:hAnsi="Arial" w:cs="Arial"/>
          <w:sz w:val="22"/>
          <w:szCs w:val="22"/>
        </w:rPr>
        <w:t xml:space="preserve"> disciplinará seus limites e identificará quais parcelas do objeto contratual serão subcontratadas.</w:t>
      </w:r>
    </w:p>
    <w:p>
      <w:pPr>
        <w:pStyle w:val="3"/>
        <w:ind w:right="48" w:rightChars="22"/>
        <w:rPr>
          <w:rFonts w:hint="default" w:ascii="Arial" w:hAnsi="Arial" w:cs="Arial"/>
          <w:sz w:val="22"/>
          <w:szCs w:val="22"/>
        </w:rPr>
      </w:pPr>
    </w:p>
    <w:p>
      <w:pPr>
        <w:pStyle w:val="3"/>
        <w:ind w:left="722" w:right="48" w:rightChars="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A CONTRATADA é responsável por quaisquer atos e/ou omissões praticados pelas subcontratadas, bem como pela execução e fiscalização do objeto contratual por elas executado.</w:t>
      </w:r>
    </w:p>
    <w:p>
      <w:pPr>
        <w:pStyle w:val="3"/>
        <w:ind w:right="48" w:rightChars="22"/>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722" w:right="50" w:rightChars="0"/>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rPr>
          <w:rFonts w:hint="default" w:ascii="Arial" w:hAnsi="Arial" w:cs="Arial"/>
          <w:sz w:val="22"/>
          <w:szCs w:val="22"/>
        </w:rPr>
      </w:pPr>
    </w:p>
    <w:p>
      <w:pPr>
        <w:pStyle w:val="3"/>
        <w:ind w:left="722" w:right="50" w:rightChars="0"/>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As alterações contratuais serão formalizadas através de Termo Aditivo.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722" w:right="48" w:rightChars="22"/>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ind w:right="48" w:rightChars="22"/>
        <w:rPr>
          <w:rFonts w:hint="default" w:ascii="Arial" w:hAnsi="Arial" w:cs="Arial"/>
          <w:sz w:val="22"/>
          <w:szCs w:val="22"/>
        </w:rPr>
      </w:pPr>
    </w:p>
    <w:p>
      <w:pPr>
        <w:pStyle w:val="3"/>
        <w:ind w:left="722" w:right="48" w:rightChars="22"/>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DOS DIREITOS PATRIMONIAIS E</w:t>
      </w:r>
      <w:r>
        <w:rPr>
          <w:rFonts w:hint="default" w:ascii="Arial" w:hAnsi="Arial" w:cs="Arial"/>
          <w:spacing w:val="2"/>
          <w:sz w:val="22"/>
          <w:szCs w:val="22"/>
        </w:rPr>
        <w:t xml:space="preserve"> </w:t>
      </w:r>
      <w:r>
        <w:rPr>
          <w:rFonts w:hint="default" w:ascii="Arial" w:hAnsi="Arial" w:cs="Arial"/>
          <w:sz w:val="22"/>
          <w:szCs w:val="22"/>
        </w:rPr>
        <w:t>AUTORAIS</w:t>
      </w:r>
    </w:p>
    <w:p>
      <w:pPr>
        <w:pStyle w:val="3"/>
        <w:spacing w:before="43"/>
        <w:ind w:left="722" w:right="48" w:rightChars="22"/>
        <w:jc w:val="both"/>
        <w:rPr>
          <w:rFonts w:hint="default" w:ascii="Arial" w:hAnsi="Arial" w:cs="Arial"/>
          <w:sz w:val="22"/>
          <w:szCs w:val="22"/>
        </w:rPr>
      </w:pPr>
      <w:r>
        <w:rPr>
          <w:rFonts w:hint="default" w:ascii="Arial" w:hAnsi="Arial" w:cs="Arial"/>
          <w:sz w:val="22"/>
          <w:szCs w:val="22"/>
        </w:rPr>
        <w:t>Os direitos patrimoniais e autorais de projetos ou serviços técnicos especializados desenvolvidos por profissionais autônomos ou por empresas contratadas decorrentes da execução deste contrato passam a ser propriedade</w:t>
      </w:r>
      <w:r>
        <w:rPr>
          <w:rFonts w:hint="default" w:ascii="Arial" w:hAnsi="Arial" w:cs="Arial"/>
          <w:sz w:val="22"/>
          <w:szCs w:val="22"/>
          <w:lang w:val="pt-BR"/>
        </w:rPr>
        <w:t xml:space="preserve"> </w:t>
      </w:r>
      <w:r>
        <w:rPr>
          <w:rFonts w:hint="default" w:ascii="Arial" w:hAnsi="Arial" w:cs="Arial"/>
          <w:sz w:val="22"/>
          <w:szCs w:val="22"/>
        </w:rPr>
        <w:t>da CODE</w:t>
      </w:r>
      <w:r>
        <w:rPr>
          <w:rFonts w:hint="default" w:ascii="Arial" w:hAnsi="Arial" w:cs="Arial"/>
          <w:sz w:val="22"/>
          <w:szCs w:val="22"/>
          <w:lang w:val="pt-BR"/>
        </w:rPr>
        <w:t>N</w:t>
      </w:r>
      <w:r>
        <w:rPr>
          <w:rFonts w:hint="default" w:ascii="Arial" w:hAnsi="Arial" w:cs="Arial"/>
          <w:sz w:val="22"/>
          <w:szCs w:val="22"/>
        </w:rPr>
        <w:t>, sem prejuízo da preservação da identificação dos respectivos autores e da responsabilidade técnica a eles atribuída.</w:t>
      </w:r>
    </w:p>
    <w:p>
      <w:pPr>
        <w:pStyle w:val="3"/>
        <w:ind w:right="48" w:rightChars="22"/>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722" w:right="48" w:rightChars="22"/>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722" w:right="48" w:rightChars="22"/>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722" w:right="50" w:rightChars="0"/>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rPr>
          <w:rFonts w:hint="default" w:ascii="Arial" w:hAnsi="Arial" w:cs="Arial"/>
          <w:sz w:val="22"/>
          <w:szCs w:val="22"/>
        </w:rPr>
      </w:pPr>
    </w:p>
    <w:p>
      <w:pPr>
        <w:pStyle w:val="2"/>
        <w:numPr>
          <w:ilvl w:val="0"/>
          <w:numId w:val="15"/>
        </w:numPr>
        <w:tabs>
          <w:tab w:val="left" w:pos="1100"/>
        </w:tabs>
        <w:spacing w:before="1"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722" w:right="48" w:rightChars="22"/>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ind w:right="48" w:rightChars="22"/>
        <w:rPr>
          <w:rFonts w:hint="default" w:ascii="Arial" w:hAnsi="Arial" w:cs="Arial"/>
          <w:sz w:val="22"/>
          <w:szCs w:val="22"/>
        </w:rPr>
      </w:pPr>
    </w:p>
    <w:p>
      <w:pPr>
        <w:pStyle w:val="3"/>
        <w:spacing w:before="1"/>
        <w:ind w:left="722" w:right="48" w:rightChars="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ind w:right="48" w:rightChars="22"/>
        <w:rPr>
          <w:rFonts w:hint="default" w:ascii="Arial" w:hAnsi="Arial" w:cs="Arial"/>
          <w:sz w:val="22"/>
          <w:szCs w:val="22"/>
        </w:rPr>
      </w:pPr>
    </w:p>
    <w:p>
      <w:pPr>
        <w:pStyle w:val="3"/>
        <w:ind w:left="722" w:right="48" w:rightChars="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ind w:right="48" w:rightChars="22"/>
        <w:rPr>
          <w:rFonts w:hint="default" w:ascii="Arial" w:hAnsi="Arial" w:cs="Arial"/>
          <w:sz w:val="22"/>
          <w:szCs w:val="22"/>
        </w:rPr>
      </w:pPr>
    </w:p>
    <w:p>
      <w:pPr>
        <w:pStyle w:val="15"/>
        <w:numPr>
          <w:ilvl w:val="0"/>
          <w:numId w:val="19"/>
        </w:numPr>
        <w:spacing w:before="0" w:after="0" w:line="240" w:lineRule="auto"/>
        <w:ind w:left="693" w:leftChars="315" w:right="0" w:firstLine="187" w:firstLineChars="85"/>
        <w:jc w:val="both"/>
        <w:rPr>
          <w:rFonts w:hint="default" w:ascii="Arial" w:hAnsi="Arial" w:cs="Arial"/>
          <w:sz w:val="22"/>
          <w:szCs w:val="22"/>
        </w:rPr>
      </w:pPr>
      <w:r>
        <w:rPr>
          <w:rFonts w:hint="default" w:ascii="Arial" w:hAnsi="Arial" w:cs="Arial"/>
          <w:sz w:val="22"/>
          <w:szCs w:val="22"/>
        </w:rPr>
        <w:t>Advertência;</w:t>
      </w:r>
    </w:p>
    <w:p>
      <w:pPr>
        <w:pStyle w:val="15"/>
        <w:numPr>
          <w:ilvl w:val="0"/>
          <w:numId w:val="19"/>
        </w:numPr>
        <w:spacing w:before="0" w:after="0" w:line="240" w:lineRule="auto"/>
        <w:ind w:left="693" w:leftChars="315" w:right="50" w:rightChars="0" w:firstLine="187" w:firstLineChars="85"/>
        <w:jc w:val="both"/>
        <w:rPr>
          <w:rFonts w:hint="default" w:ascii="Arial" w:hAnsi="Arial" w:cs="Arial"/>
          <w:sz w:val="22"/>
          <w:szCs w:val="22"/>
        </w:rPr>
      </w:pPr>
      <w:r>
        <w:rPr>
          <w:rFonts w:hint="default" w:ascii="Arial" w:hAnsi="Arial" w:cs="Arial"/>
          <w:sz w:val="22"/>
          <w:szCs w:val="22"/>
        </w:rPr>
        <w:t>Multa, limitada a 10% (</w:t>
      </w:r>
      <w:r>
        <w:rPr>
          <w:rFonts w:hint="default" w:cs="Arial"/>
          <w:sz w:val="22"/>
          <w:szCs w:val="22"/>
          <w:lang w:val="pt-BR"/>
        </w:rPr>
        <w:t>dez</w:t>
      </w:r>
      <w:r>
        <w:rPr>
          <w:rFonts w:hint="default" w:ascii="Arial" w:hAnsi="Arial" w:cs="Arial"/>
          <w:sz w:val="22"/>
          <w:szCs w:val="22"/>
        </w:rPr>
        <w:t xml:space="preserve">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5"/>
        <w:numPr>
          <w:ilvl w:val="0"/>
          <w:numId w:val="19"/>
        </w:numPr>
        <w:spacing w:before="92" w:after="0" w:line="240" w:lineRule="auto"/>
        <w:ind w:left="693" w:leftChars="315" w:right="50" w:rightChars="0" w:firstLine="187" w:firstLineChars="85"/>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5"/>
        <w:numPr>
          <w:ilvl w:val="0"/>
          <w:numId w:val="19"/>
        </w:numPr>
        <w:spacing w:before="0" w:after="0" w:line="240" w:lineRule="auto"/>
        <w:ind w:left="693" w:leftChars="315" w:right="50" w:rightChars="0" w:firstLine="187" w:firstLineChars="85"/>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rPr>
          <w:rFonts w:hint="default" w:ascii="Arial" w:hAnsi="Arial" w:cs="Arial"/>
          <w:sz w:val="22"/>
          <w:szCs w:val="22"/>
        </w:rPr>
      </w:pPr>
    </w:p>
    <w:p>
      <w:pPr>
        <w:pStyle w:val="3"/>
        <w:ind w:left="722" w:right="50" w:rightChars="0"/>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1375" w:leftChars="300" w:hanging="715" w:hangingChars="325"/>
        <w:rPr>
          <w:rFonts w:hint="default" w:ascii="Arial" w:hAnsi="Arial" w:cs="Arial"/>
          <w:sz w:val="22"/>
          <w:szCs w:val="22"/>
        </w:rPr>
      </w:pPr>
    </w:p>
    <w:p>
      <w:pPr>
        <w:pStyle w:val="2"/>
        <w:numPr>
          <w:ilvl w:val="0"/>
          <w:numId w:val="15"/>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722"/>
        <w:jc w:val="both"/>
        <w:rPr>
          <w:rFonts w:hint="default" w:ascii="Arial" w:hAnsi="Arial" w:cs="Arial"/>
          <w:sz w:val="22"/>
          <w:szCs w:val="22"/>
        </w:rPr>
      </w:pPr>
      <w:r>
        <w:rPr>
          <w:rFonts w:hint="default" w:ascii="Arial" w:hAnsi="Arial" w:cs="Arial"/>
          <w:sz w:val="22"/>
          <w:szCs w:val="22"/>
        </w:rPr>
        <w:t>Este contrato poderá ser extinto:</w:t>
      </w:r>
    </w:p>
    <w:p>
      <w:pPr>
        <w:pStyle w:val="15"/>
        <w:numPr>
          <w:ilvl w:val="0"/>
          <w:numId w:val="20"/>
        </w:numPr>
        <w:tabs>
          <w:tab w:val="left" w:pos="1441"/>
          <w:tab w:val="left" w:pos="1442"/>
        </w:tabs>
        <w:spacing w:before="21" w:after="0" w:line="240" w:lineRule="auto"/>
        <w:ind w:left="1442" w:right="48" w:rightChars="22"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5"/>
        <w:numPr>
          <w:ilvl w:val="0"/>
          <w:numId w:val="20"/>
        </w:numPr>
        <w:tabs>
          <w:tab w:val="left" w:pos="1441"/>
          <w:tab w:val="left" w:pos="1442"/>
        </w:tabs>
        <w:spacing w:before="0" w:after="0" w:line="240" w:lineRule="auto"/>
        <w:ind w:left="1442" w:right="48" w:rightChars="22"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5"/>
        <w:numPr>
          <w:ilvl w:val="0"/>
          <w:numId w:val="20"/>
        </w:numPr>
        <w:tabs>
          <w:tab w:val="left" w:pos="1441"/>
          <w:tab w:val="left" w:pos="1442"/>
        </w:tabs>
        <w:spacing w:before="0" w:after="0" w:line="240" w:lineRule="auto"/>
        <w:ind w:left="1442" w:right="48" w:rightChars="22"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0"/>
          <w:numId w:val="20"/>
        </w:numPr>
        <w:tabs>
          <w:tab w:val="left" w:pos="1442"/>
        </w:tabs>
        <w:spacing w:before="0" w:after="0" w:line="240" w:lineRule="auto"/>
        <w:ind w:left="1442" w:right="50" w:rightChars="0"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5"/>
        <w:numPr>
          <w:ilvl w:val="0"/>
          <w:numId w:val="20"/>
        </w:numPr>
        <w:tabs>
          <w:tab w:val="left" w:pos="1441"/>
          <w:tab w:val="left" w:pos="1442"/>
        </w:tabs>
        <w:spacing w:before="0" w:after="0" w:line="240" w:lineRule="auto"/>
        <w:ind w:left="1442" w:right="0"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5"/>
        <w:numPr>
          <w:ilvl w:val="0"/>
          <w:numId w:val="20"/>
        </w:numPr>
        <w:tabs>
          <w:tab w:val="left" w:pos="1441"/>
          <w:tab w:val="left" w:pos="1442"/>
        </w:tabs>
        <w:spacing w:before="0" w:after="0" w:line="240" w:lineRule="auto"/>
        <w:ind w:left="1442" w:right="50" w:rightChars="0"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5"/>
        <w:numPr>
          <w:ilvl w:val="1"/>
          <w:numId w:val="20"/>
        </w:numPr>
        <w:tabs>
          <w:tab w:val="left" w:pos="1998"/>
          <w:tab w:val="left" w:pos="1999"/>
        </w:tabs>
        <w:spacing w:before="1" w:after="0" w:line="240" w:lineRule="auto"/>
        <w:ind w:left="1574" w:right="48" w:rightChars="22"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5"/>
        <w:numPr>
          <w:ilvl w:val="1"/>
          <w:numId w:val="20"/>
        </w:numPr>
        <w:tabs>
          <w:tab w:val="left" w:pos="1998"/>
          <w:tab w:val="left" w:pos="1999"/>
        </w:tabs>
        <w:spacing w:before="0" w:after="0" w:line="240" w:lineRule="auto"/>
        <w:ind w:left="1998" w:right="48" w:rightChars="22"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5"/>
        <w:numPr>
          <w:ilvl w:val="1"/>
          <w:numId w:val="20"/>
        </w:numPr>
        <w:tabs>
          <w:tab w:val="left" w:pos="1999"/>
        </w:tabs>
        <w:spacing w:before="0" w:after="0" w:line="240" w:lineRule="auto"/>
        <w:ind w:left="1574" w:right="48" w:rightChars="22"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20"/>
        </w:numPr>
        <w:tabs>
          <w:tab w:val="left" w:pos="1999"/>
        </w:tabs>
        <w:spacing w:before="0" w:after="0" w:line="240" w:lineRule="auto"/>
        <w:ind w:left="1574" w:right="48" w:rightChars="22"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5"/>
        <w:numPr>
          <w:ilvl w:val="1"/>
          <w:numId w:val="20"/>
        </w:numPr>
        <w:tabs>
          <w:tab w:val="left" w:pos="1998"/>
          <w:tab w:val="left" w:pos="1999"/>
        </w:tabs>
        <w:spacing w:before="0" w:after="0" w:line="240" w:lineRule="auto"/>
        <w:ind w:left="1574" w:right="48" w:rightChars="22"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5"/>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5"/>
        <w:numPr>
          <w:ilvl w:val="1"/>
          <w:numId w:val="20"/>
        </w:numPr>
        <w:tabs>
          <w:tab w:val="left" w:pos="1998"/>
          <w:tab w:val="left" w:pos="1999"/>
        </w:tabs>
        <w:spacing w:before="1" w:after="0" w:line="240" w:lineRule="auto"/>
        <w:ind w:left="1998" w:right="0"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5"/>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5"/>
        <w:numPr>
          <w:ilvl w:val="1"/>
          <w:numId w:val="20"/>
        </w:numPr>
        <w:tabs>
          <w:tab w:val="left" w:pos="1998"/>
          <w:tab w:val="left" w:pos="1999"/>
        </w:tabs>
        <w:spacing w:before="0" w:after="0" w:line="240" w:lineRule="auto"/>
        <w:ind w:left="1574" w:right="50" w:rightChars="0"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5"/>
        <w:numPr>
          <w:ilvl w:val="1"/>
          <w:numId w:val="20"/>
        </w:numPr>
        <w:tabs>
          <w:tab w:val="left" w:pos="1998"/>
          <w:tab w:val="left" w:pos="1999"/>
        </w:tabs>
        <w:spacing w:before="0" w:after="0" w:line="240" w:lineRule="auto"/>
        <w:ind w:left="1574" w:right="50" w:rightChars="0"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DOS CASOS OMISSOS</w:t>
      </w:r>
    </w:p>
    <w:p>
      <w:pPr>
        <w:pStyle w:val="3"/>
        <w:spacing w:before="41"/>
        <w:ind w:left="722" w:right="50" w:rightChars="0"/>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1375" w:leftChars="300" w:hanging="715" w:hangingChars="325"/>
        <w:rPr>
          <w:rFonts w:hint="default" w:ascii="Arial" w:hAnsi="Arial" w:cs="Arial"/>
          <w:sz w:val="22"/>
          <w:szCs w:val="22"/>
        </w:rPr>
      </w:pPr>
    </w:p>
    <w:p>
      <w:pPr>
        <w:pStyle w:val="2"/>
        <w:numPr>
          <w:ilvl w:val="0"/>
          <w:numId w:val="15"/>
        </w:numPr>
        <w:tabs>
          <w:tab w:val="left" w:pos="1100"/>
        </w:tabs>
        <w:spacing w:before="93"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 FORO</w:t>
      </w:r>
    </w:p>
    <w:p>
      <w:pPr>
        <w:pStyle w:val="3"/>
        <w:spacing w:before="40"/>
        <w:ind w:left="722" w:right="50" w:rightChars="0"/>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rPr>
          <w:rFonts w:hint="default" w:ascii="Arial" w:hAnsi="Arial" w:cs="Arial"/>
          <w:sz w:val="22"/>
          <w:szCs w:val="22"/>
        </w:rPr>
      </w:pPr>
    </w:p>
    <w:p>
      <w:pPr>
        <w:pStyle w:val="3"/>
        <w:spacing w:before="1"/>
        <w:ind w:left="722" w:right="50" w:rightChars="0"/>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rPr>
          <w:rFonts w:hint="default" w:ascii="Arial" w:hAnsi="Arial" w:cs="Arial"/>
          <w:sz w:val="22"/>
          <w:szCs w:val="22"/>
        </w:rPr>
      </w:pPr>
    </w:p>
    <w:p>
      <w:pPr>
        <w:pStyle w:val="3"/>
        <w:tabs>
          <w:tab w:val="left" w:pos="4564"/>
        </w:tabs>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cs="Arial"/>
          <w:sz w:val="22"/>
          <w:szCs w:val="22"/>
          <w:lang w:val="pt-BR"/>
        </w:rPr>
        <w:t>19</w:t>
      </w:r>
      <w:r>
        <w:rPr>
          <w:rFonts w:hint="default" w:ascii="Arial" w:hAnsi="Arial" w:cs="Arial"/>
          <w:sz w:val="22"/>
          <w:szCs w:val="22"/>
        </w:rPr>
        <w:t>.</w:t>
      </w:r>
    </w:p>
    <w:p>
      <w:pPr>
        <w:pStyle w:val="3"/>
        <w:rPr>
          <w:rFonts w:hint="default" w:ascii="Arial" w:hAnsi="Arial" w:cs="Arial"/>
          <w:sz w:val="22"/>
          <w:szCs w:val="22"/>
        </w:rPr>
      </w:pPr>
    </w:p>
    <w:p>
      <w:pPr>
        <w:pStyle w:val="3"/>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77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112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1773"/>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7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rPr>
          <w:rFonts w:hint="default" w:ascii="Arial" w:hAnsi="Arial" w:cs="Arial"/>
          <w:sz w:val="22"/>
          <w:szCs w:val="22"/>
        </w:rPr>
      </w:pPr>
    </w:p>
    <w:p>
      <w:pPr>
        <w:pStyle w:val="3"/>
        <w:tabs>
          <w:tab w:val="left" w:pos="5965"/>
          <w:tab w:val="left" w:pos="8540"/>
        </w:tabs>
        <w:spacing w:line="480" w:lineRule="auto"/>
        <w:ind w:left="722" w:right="1329"/>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rPr>
          <w:rFonts w:hint="default" w:ascii="Arial" w:hAnsi="Arial" w:cs="Arial"/>
          <w:sz w:val="22"/>
          <w:szCs w:val="22"/>
        </w:rPr>
        <w:sectPr>
          <w:headerReference r:id="rId3" w:type="default"/>
          <w:footerReference r:id="rId4" w:type="default"/>
          <w:pgSz w:w="11910" w:h="16850"/>
          <w:pgMar w:top="2520" w:right="980" w:bottom="1280" w:left="980" w:header="709" w:footer="1007" w:gutter="0"/>
          <w:pgNumType w:fmt="decimal"/>
        </w:sectPr>
      </w:pPr>
    </w:p>
    <w:p>
      <w:pPr>
        <w:wordWrap/>
        <w:spacing w:before="92" w:line="240" w:lineRule="auto"/>
        <w:ind w:left="0" w:leftChars="0" w:right="50" w:rightChars="0" w:firstLine="0" w:firstLineChars="0"/>
        <w:jc w:val="center"/>
        <w:rPr>
          <w:rFonts w:hint="default" w:ascii="Arial" w:hAnsi="Arial" w:cs="Arial"/>
          <w:b/>
          <w:bCs/>
          <w:sz w:val="22"/>
          <w:szCs w:val="22"/>
        </w:rPr>
      </w:pPr>
      <w:bookmarkStart w:id="4" w:name="_TOC_250003"/>
      <w:bookmarkEnd w:id="4"/>
      <w:r>
        <w:rPr>
          <w:rFonts w:hint="default" w:cs="Arial"/>
          <w:b/>
          <w:sz w:val="22"/>
          <w:szCs w:val="22"/>
          <w:lang w:val="pt-BR"/>
        </w:rPr>
        <w:t>A</w:t>
      </w:r>
      <w:r>
        <w:rPr>
          <w:rFonts w:hint="default" w:ascii="Arial" w:hAnsi="Arial" w:cs="Arial"/>
          <w:b/>
          <w:sz w:val="22"/>
          <w:szCs w:val="22"/>
        </w:rPr>
        <w:t xml:space="preserve">NEXO V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 xml:space="preserve">Nova </w:t>
      </w:r>
      <w:r>
        <w:rPr>
          <w:rFonts w:hint="default" w:cs="Arial"/>
          <w:b/>
          <w:bCs/>
          <w:sz w:val="22"/>
          <w:szCs w:val="22"/>
          <w:lang w:val="pt-BR"/>
        </w:rPr>
        <w:t>O</w:t>
      </w:r>
      <w:r>
        <w:rPr>
          <w:rFonts w:hint="default" w:ascii="Arial" w:hAnsi="Arial" w:cs="Arial"/>
          <w:b/>
          <w:bCs/>
          <w:sz w:val="22"/>
          <w:szCs w:val="22"/>
        </w:rPr>
        <w:t>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ascii="Arial" w:hAnsi="Arial"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PREGÃO PRESENCIAL </w:t>
      </w:r>
      <w:r>
        <w:rPr>
          <w:rFonts w:hint="default" w:ascii="Arial" w:hAnsi="Arial" w:cs="Arial"/>
          <w:b/>
          <w:bCs/>
          <w:sz w:val="22"/>
          <w:szCs w:val="22"/>
        </w:rPr>
        <w:t xml:space="preserve">N° </w:t>
      </w:r>
      <w:r>
        <w:rPr>
          <w:rFonts w:hint="default" w:cs="Arial"/>
          <w:b/>
          <w:bCs/>
          <w:sz w:val="22"/>
          <w:szCs w:val="22"/>
          <w:lang w:val="pt-BR"/>
        </w:rPr>
        <w:t>0009</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0" w:leftChars="0" w:firstLine="0" w:firstLineChars="0"/>
        <w:jc w:val="both"/>
        <w:rPr>
          <w:rFonts w:hint="default" w:ascii="Arial" w:hAnsi="Arial" w:cs="Arial"/>
          <w:sz w:val="22"/>
          <w:szCs w:val="22"/>
          <w:lang w:val="pt-BR"/>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hint="default" w:ascii="Arial" w:hAnsi="Arial" w:cs="Arial"/>
          <w:sz w:val="22"/>
          <w:szCs w:val="22"/>
          <w:lang w:val="pt-BR"/>
        </w:rPr>
        <w:t>Aquisição de 9.000 Kg de Polímero Catiônico em Pó para desidratação de lodo da Estação de Tratamento de Esgoto Quilombo - ETE Quilombo, sendo a entrega parcelada durante o período de 12 (doze) meses, de acordo com as necessidades da Coden, conforme os requisitos físico-químicos constantes no edital e seus anexos.</w:t>
      </w: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spacing w:before="11"/>
        <w:ind w:left="0" w:leftChars="0" w:firstLine="0"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614045</wp:posOffset>
                </wp:positionH>
                <wp:positionV relativeFrom="paragraph">
                  <wp:posOffset>54610</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48.35pt;margin-top:4.3pt;height:0pt;width:246.6pt;mso-position-horizontal-relative:page;mso-wrap-distance-bottom:0pt;mso-wrap-distance-top:0pt;z-index:-1024;mso-width-relative:page;mso-height-relative:page;" filled="f" stroked="t" coordsize="21600,21600" o:gfxdata="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Pas23VAAAABgEAAA8AAAAAAAAAAQAgAAAAIgAAAGRycy9kb3ducmV2Lnht&#10;bFBLAQIUABQAAAAIAIdO4kBf6wcxwwEAAI4DAAAOAAAAAAAAAAEAIAAAACQBAABkcnMvZTJvRG9j&#10;LnhtbFBLBQYAAAAABgAGAFkBAABZBQAAAAA=&#10;">
                <v:fill on="f" focussize="0,0"/>
                <v:stroke weight="0.755984251968504pt" color="#000000" joinstyle="round"/>
                <v:imagedata o:title=""/>
                <o:lock v:ext="edit" aspectratio="f"/>
                <w10:wrap type="topAndBottom"/>
              </v:line>
            </w:pict>
          </mc:Fallback>
        </mc:AlternateContent>
      </w:r>
    </w:p>
    <w:p>
      <w:pPr>
        <w:pStyle w:val="3"/>
        <w:spacing w:line="250" w:lineRule="exact"/>
        <w:ind w:left="0" w:leftChars="0" w:firstLine="0" w:firstLineChars="0"/>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firstLine="0" w:firstLineChars="0"/>
        <w:rPr>
          <w:rFonts w:hint="default" w:ascii="Arial" w:hAnsi="Arial" w:cs="Arial"/>
          <w:sz w:val="22"/>
          <w:szCs w:val="22"/>
        </w:rPr>
        <w:sectPr>
          <w:pgSz w:w="11910" w:h="16850"/>
          <w:pgMar w:top="2520" w:right="980" w:bottom="1200" w:left="980" w:header="709" w:footer="1007" w:gutter="0"/>
          <w:pgNumType w:fmt="decimal"/>
        </w:sect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bookmarkStart w:id="5" w:name="_TOC_250001"/>
      <w:bookmarkEnd w:id="5"/>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VI</w:t>
      </w:r>
    </w:p>
    <w:p>
      <w:pPr>
        <w:pStyle w:val="2"/>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 xml:space="preserve">Nova </w:t>
      </w:r>
      <w:r>
        <w:rPr>
          <w:rFonts w:hint="default" w:cs="Arial"/>
          <w:b/>
          <w:bCs/>
          <w:sz w:val="22"/>
          <w:szCs w:val="22"/>
          <w:lang w:val="pt-BR"/>
        </w:rPr>
        <w:t>O</w:t>
      </w:r>
      <w:r>
        <w:rPr>
          <w:rFonts w:hint="default" w:ascii="Arial" w:hAnsi="Arial" w:cs="Arial"/>
          <w:b/>
          <w:bCs/>
          <w:sz w:val="22"/>
          <w:szCs w:val="22"/>
        </w:rPr>
        <w:t>dessa - São Paulo</w:t>
      </w:r>
    </w:p>
    <w:p>
      <w:pPr>
        <w:ind w:left="0" w:leftChars="0" w:right="48" w:rightChars="22" w:firstLine="0" w:firstLineChars="0"/>
        <w:jc w:val="both"/>
        <w:rPr>
          <w:rFonts w:hint="default" w:ascii="Arial" w:hAnsi="Arial" w:cs="Arial"/>
          <w:b/>
          <w:bCs/>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PREGÃO PRESENCIAL</w:t>
      </w:r>
      <w:r>
        <w:rPr>
          <w:rFonts w:hint="default" w:ascii="Arial" w:hAnsi="Arial" w:cs="Arial"/>
          <w:b/>
          <w:bCs/>
          <w:sz w:val="22"/>
          <w:szCs w:val="22"/>
        </w:rPr>
        <w:t xml:space="preserve"> N°</w:t>
      </w:r>
      <w:r>
        <w:rPr>
          <w:rFonts w:hint="default" w:cs="Arial"/>
          <w:b/>
          <w:bCs/>
          <w:sz w:val="22"/>
          <w:szCs w:val="22"/>
          <w:lang w:val="pt-BR"/>
        </w:rPr>
        <w:t>0009</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Aquisição de 9.000 Kg de Polímero Catiônico em Pó para desidratação de lodo da Estação de Tratamento de Esgoto Quilombo - ETE Quilombo, sendo a entrega parcelada durante o período de 12 (doze) meses, de acordo com as necessidades da Coden, conforme os requisitos físico-químicos constantes no edital e seus anexos.</w:t>
      </w:r>
    </w:p>
    <w:p>
      <w:pPr>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b/>
          <w:sz w:val="22"/>
          <w:szCs w:val="22"/>
        </w:rPr>
      </w:pPr>
    </w:p>
    <w:p>
      <w:pPr>
        <w:pStyle w:val="3"/>
        <w:ind w:left="0" w:leftChars="0" w:right="48" w:rightChars="22" w:firstLine="0" w:firstLineChars="0"/>
        <w:jc w:val="both"/>
        <w:rPr>
          <w:rFonts w:hint="default" w:ascii="Arial" w:hAnsi="Arial" w:cs="Arial"/>
          <w:b/>
          <w:sz w:val="22"/>
          <w:szCs w:val="22"/>
        </w:rPr>
      </w:pPr>
    </w:p>
    <w:p>
      <w:pPr>
        <w:pStyle w:val="3"/>
        <w:spacing w:before="1"/>
        <w:ind w:left="0" w:leftChars="0" w:right="48" w:rightChars="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cs="Arial"/>
          <w:sz w:val="22"/>
          <w:szCs w:val="22"/>
          <w:lang w:val="pt-BR"/>
        </w:rPr>
        <w:t xml:space="preserve"> _____ </w:t>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0" w:leftChars="0" w:right="48" w:rightChars="22" w:firstLine="0" w:firstLineChars="0"/>
        <w:jc w:val="both"/>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sz w:val="22"/>
          <w:szCs w:val="22"/>
        </w:rPr>
        <w:t xml:space="preserve">Observação: </w:t>
      </w:r>
      <w:r>
        <w:rPr>
          <w:rFonts w:hint="default" w:cs="Arial"/>
          <w:b w:val="0"/>
          <w:bCs/>
          <w:color w:val="000000" w:themeColor="text1"/>
          <w:sz w:val="22"/>
          <w:szCs w:val="22"/>
          <w:lang w:val="pt-BR"/>
          <w14:textFill>
            <w14:solidFill>
              <w14:schemeClr w14:val="tx1"/>
            </w14:solidFill>
          </w14:textFill>
        </w:rPr>
        <w:t xml:space="preserve"> Esta declaração deverá ser apresentada fora dos envelopes “Proposta” e de “Documentação”</w:t>
      </w:r>
    </w:p>
    <w:p>
      <w:pPr>
        <w:spacing w:after="0"/>
        <w:jc w:val="center"/>
        <w:rPr>
          <w:rFonts w:hint="default" w:ascii="Arial" w:hAnsi="Arial" w:cs="Arial"/>
          <w:color w:val="000000" w:themeColor="text1"/>
          <w:sz w:val="22"/>
          <w:szCs w:val="22"/>
          <w14:textFill>
            <w14:solidFill>
              <w14:schemeClr w14:val="tx1"/>
            </w14:solidFill>
          </w14:textFill>
        </w:rPr>
        <w:sectPr>
          <w:pgSz w:w="11910" w:h="16850"/>
          <w:pgMar w:top="2080" w:right="980" w:bottom="1280" w:left="980" w:header="709" w:footer="1007" w:gutter="0"/>
          <w:pgNumType w:fmt="decimal"/>
        </w:sectPr>
      </w:pPr>
    </w:p>
    <w:p>
      <w:pPr>
        <w:pStyle w:val="2"/>
        <w:spacing w:before="92"/>
        <w:ind w:left="775" w:right="767"/>
        <w:jc w:val="center"/>
        <w:rPr>
          <w:rFonts w:hint="default" w:ascii="Arial" w:hAnsi="Arial" w:cs="Arial"/>
          <w:sz w:val="22"/>
          <w:szCs w:val="22"/>
          <w:lang w:val="pt-BR"/>
        </w:rPr>
      </w:pPr>
      <w:bookmarkStart w:id="6" w:name="_TOC_250000"/>
      <w:r>
        <w:rPr>
          <w:rFonts w:hint="default" w:ascii="Arial" w:hAnsi="Arial" w:cs="Arial"/>
          <w:sz w:val="22"/>
          <w:szCs w:val="22"/>
        </w:rPr>
        <w:t xml:space="preserve">ANEXO </w:t>
      </w:r>
      <w:bookmarkEnd w:id="6"/>
      <w:r>
        <w:rPr>
          <w:rFonts w:hint="default" w:cs="Arial"/>
          <w:sz w:val="22"/>
          <w:szCs w:val="22"/>
          <w:lang w:val="pt-BR"/>
        </w:rPr>
        <w:t>VII</w:t>
      </w:r>
    </w:p>
    <w:p>
      <w:pPr>
        <w:pStyle w:val="9"/>
        <w:spacing w:after="0"/>
        <w:ind w:left="0"/>
        <w:jc w:val="center"/>
        <w:rPr>
          <w:rFonts w:hint="default" w:ascii="Arial" w:hAnsi="Arial" w:cs="Arial"/>
          <w:b/>
          <w:sz w:val="22"/>
          <w:szCs w:val="22"/>
        </w:rPr>
      </w:pPr>
    </w:p>
    <w:p>
      <w:pPr>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9"/>
        <w:spacing w:after="0"/>
        <w:ind w:left="0"/>
        <w:jc w:val="center"/>
        <w:rPr>
          <w:rFonts w:hint="default" w:ascii="Arial" w:hAnsi="Arial" w:cs="Arial"/>
          <w:b/>
          <w:sz w:val="22"/>
          <w:szCs w:val="22"/>
        </w:rPr>
      </w:pPr>
    </w:p>
    <w:p>
      <w:pPr>
        <w:jc w:val="both"/>
        <w:rPr>
          <w:rFonts w:hint="default" w:ascii="Arial" w:hAnsi="Arial" w:cs="Arial"/>
          <w:b/>
          <w:spacing w:val="-10"/>
          <w:sz w:val="22"/>
          <w:szCs w:val="22"/>
        </w:rPr>
      </w:pPr>
    </w:p>
    <w:p>
      <w:pPr>
        <w:pStyle w:val="19"/>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9"/>
        <w:jc w:val="both"/>
        <w:rPr>
          <w:rFonts w:hint="default" w:ascii="Arial" w:hAnsi="Arial" w:cs="Arial"/>
          <w:sz w:val="22"/>
          <w:szCs w:val="22"/>
        </w:rPr>
      </w:pPr>
      <w:r>
        <w:rPr>
          <w:rFonts w:hint="default" w:ascii="Arial" w:hAnsi="Arial" w:cs="Arial"/>
          <w:sz w:val="22"/>
          <w:szCs w:val="22"/>
        </w:rPr>
        <w:t>Rua Eduardo Leekning, 550, Jd. Bela Vista</w:t>
      </w:r>
    </w:p>
    <w:p>
      <w:pPr>
        <w:pStyle w:val="19"/>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jc w:val="both"/>
        <w:rPr>
          <w:rFonts w:hint="default" w:ascii="Arial" w:hAnsi="Arial" w:cs="Arial"/>
          <w:b/>
          <w:bCs/>
          <w:sz w:val="22"/>
          <w:szCs w:val="22"/>
        </w:rPr>
      </w:pPr>
      <w:r>
        <w:rPr>
          <w:rFonts w:hint="default" w:ascii="Arial" w:hAnsi="Arial" w:cs="Arial"/>
          <w:b/>
          <w:bCs/>
          <w:sz w:val="22"/>
          <w:szCs w:val="22"/>
        </w:rPr>
        <w:t xml:space="preserve">LICITAÇÃO </w:t>
      </w:r>
      <w:r>
        <w:rPr>
          <w:rFonts w:hint="default" w:cs="Arial"/>
          <w:b/>
          <w:bCs/>
          <w:sz w:val="22"/>
          <w:szCs w:val="22"/>
          <w:lang w:val="pt-BR"/>
        </w:rPr>
        <w:t>PREGÃO PRESENCIAL</w:t>
      </w:r>
      <w:r>
        <w:rPr>
          <w:rFonts w:hint="default" w:ascii="Arial" w:hAnsi="Arial" w:cs="Arial"/>
          <w:b/>
          <w:bCs/>
          <w:sz w:val="22"/>
          <w:szCs w:val="22"/>
        </w:rPr>
        <w:t xml:space="preserve"> N°</w:t>
      </w:r>
      <w:r>
        <w:rPr>
          <w:rFonts w:hint="default" w:ascii="Arial" w:hAnsi="Arial" w:cs="Arial"/>
          <w:b/>
          <w:bCs/>
          <w:sz w:val="22"/>
          <w:szCs w:val="22"/>
          <w:lang w:val="pt-BR"/>
        </w:rPr>
        <w:t xml:space="preserve"> </w:t>
      </w:r>
      <w:r>
        <w:rPr>
          <w:rFonts w:hint="default" w:cs="Arial"/>
          <w:b/>
          <w:bCs/>
          <w:sz w:val="22"/>
          <w:szCs w:val="22"/>
          <w:lang w:val="pt-BR"/>
        </w:rPr>
        <w:t>0009</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rPr>
        <w:t xml:space="preserve">. </w:t>
      </w:r>
    </w:p>
    <w:p>
      <w:pPr>
        <w:jc w:val="both"/>
        <w:rPr>
          <w:rFonts w:hint="default" w:ascii="Arial" w:hAnsi="Arial" w:cs="Arial"/>
          <w:b/>
          <w:bCs/>
          <w:sz w:val="22"/>
          <w:szCs w:val="22"/>
        </w:rPr>
      </w:pPr>
    </w:p>
    <w:p>
      <w:pPr>
        <w:jc w:val="both"/>
        <w:rPr>
          <w:rFonts w:hint="default" w:cs="Arial"/>
          <w:sz w:val="22"/>
          <w:szCs w:val="22"/>
          <w:lang w:val="pt-BR"/>
        </w:rPr>
      </w:pPr>
      <w:r>
        <w:rPr>
          <w:rFonts w:hint="default" w:cs="Arial"/>
          <w:b/>
          <w:bCs/>
          <w:sz w:val="22"/>
          <w:szCs w:val="22"/>
          <w:lang w:val="pt-BR"/>
        </w:rPr>
        <w:t>Objeto:</w:t>
      </w:r>
      <w:r>
        <w:rPr>
          <w:rFonts w:hint="default" w:cs="Arial"/>
          <w:sz w:val="22"/>
          <w:szCs w:val="22"/>
          <w:lang w:val="pt-BR"/>
        </w:rPr>
        <w:t xml:space="preserve">  Aquisição de 9.000 Kg de Polímero Catiônico em Pó para desidratação de lodo da Estação de Tratamento de Esgoto Quilombo - ETE Quilombo, sendo a entrega parcelada durante o período de 12 (doze) meses, de acordo com as necessidades da Coden, conforme os requisitos físico-químicos constantes no edital e seus anexos.</w:t>
      </w:r>
    </w:p>
    <w:p>
      <w:pPr>
        <w:jc w:val="both"/>
        <w:rPr>
          <w:rFonts w:hint="default" w:cs="Arial"/>
          <w:sz w:val="22"/>
          <w:szCs w:val="22"/>
          <w:lang w:val="pt-BR"/>
        </w:rPr>
      </w:pPr>
    </w:p>
    <w:p>
      <w:pPr>
        <w:jc w:val="both"/>
        <w:rPr>
          <w:rFonts w:hint="default" w:ascii="Arial" w:hAnsi="Arial" w:cs="Arial"/>
          <w:b/>
          <w:bCs/>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jc w:val="both"/>
        <w:rPr>
          <w:rFonts w:hint="default" w:ascii="Arial" w:hAnsi="Arial" w:cs="Arial"/>
          <w:sz w:val="22"/>
          <w:szCs w:val="22"/>
        </w:rPr>
      </w:pPr>
    </w:p>
    <w:p>
      <w:pPr>
        <w:jc w:val="both"/>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________________________________________</w:t>
      </w:r>
    </w:p>
    <w:p>
      <w:pPr>
        <w:jc w:val="left"/>
        <w:rPr>
          <w:rFonts w:hint="default" w:ascii="Arial" w:hAnsi="Arial" w:cs="Arial"/>
          <w:sz w:val="22"/>
          <w:szCs w:val="22"/>
        </w:rPr>
      </w:pPr>
      <w:r>
        <w:rPr>
          <w:rFonts w:hint="default" w:ascii="Arial" w:hAnsi="Arial" w:cs="Arial"/>
          <w:sz w:val="22"/>
          <w:szCs w:val="22"/>
        </w:rPr>
        <w:t>Representante Legal</w:t>
      </w:r>
    </w:p>
    <w:p>
      <w:pPr>
        <w:jc w:val="both"/>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VIII</w:t>
      </w:r>
      <w:r>
        <w:rPr>
          <w:rFonts w:hint="default" w:ascii="Arial" w:hAnsi="Arial" w:cs="Arial"/>
          <w:sz w:val="22"/>
          <w:szCs w:val="22"/>
        </w:rPr>
        <w:t xml:space="preserve"> - DECLARAÇÃO (art. 7°, XXXIII da CF/88)</w:t>
      </w:r>
    </w:p>
    <w:p>
      <w:pPr>
        <w:ind w:left="0" w:leftChars="0" w:right="48" w:rightChars="22" w:firstLine="0" w:firstLineChars="0"/>
        <w:jc w:val="both"/>
        <w:rPr>
          <w:rFonts w:hint="default" w:ascii="Arial" w:hAnsi="Arial" w:cs="Arial"/>
          <w:b/>
          <w:spacing w:val="-10"/>
          <w:sz w:val="22"/>
          <w:szCs w:val="22"/>
        </w:rPr>
      </w:pPr>
    </w:p>
    <w:p>
      <w:pPr>
        <w:pStyle w:val="19"/>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9"/>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9"/>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19"/>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b/>
          <w:bCs w:val="0"/>
          <w:sz w:val="22"/>
          <w:szCs w:val="22"/>
        </w:rPr>
      </w:pPr>
      <w:r>
        <w:rPr>
          <w:rFonts w:hint="default" w:ascii="Arial" w:hAnsi="Arial" w:cs="Arial"/>
          <w:b/>
          <w:bCs w:val="0"/>
          <w:sz w:val="22"/>
          <w:szCs w:val="22"/>
        </w:rPr>
        <w:t xml:space="preserve">REFERÊNCIA: LICITAÇÃO </w:t>
      </w:r>
      <w:r>
        <w:rPr>
          <w:rFonts w:hint="default" w:cs="Arial"/>
          <w:b/>
          <w:bCs w:val="0"/>
          <w:sz w:val="22"/>
          <w:szCs w:val="22"/>
          <w:lang w:val="pt-BR"/>
        </w:rPr>
        <w:t xml:space="preserve">PREGÃO PRESENCIAL </w:t>
      </w:r>
      <w:r>
        <w:rPr>
          <w:rFonts w:hint="default" w:ascii="Arial" w:hAnsi="Arial" w:cs="Arial"/>
          <w:b/>
          <w:bCs w:val="0"/>
          <w:sz w:val="22"/>
          <w:szCs w:val="22"/>
        </w:rPr>
        <w:t>N°</w:t>
      </w:r>
      <w:r>
        <w:rPr>
          <w:rFonts w:hint="default" w:cs="Arial"/>
          <w:b/>
          <w:bCs w:val="0"/>
          <w:sz w:val="22"/>
          <w:szCs w:val="22"/>
          <w:lang w:val="pt-BR"/>
        </w:rPr>
        <w:t xml:space="preserve"> 0009</w:t>
      </w:r>
      <w:r>
        <w:rPr>
          <w:rFonts w:hint="default" w:ascii="Arial" w:hAnsi="Arial" w:cs="Arial"/>
          <w:b/>
          <w:bCs w:val="0"/>
          <w:sz w:val="22"/>
          <w:szCs w:val="22"/>
        </w:rPr>
        <w:t>/201</w:t>
      </w:r>
      <w:r>
        <w:rPr>
          <w:rFonts w:hint="default" w:cs="Arial"/>
          <w:b/>
          <w:bCs w:val="0"/>
          <w:sz w:val="22"/>
          <w:szCs w:val="22"/>
          <w:lang w:val="pt-BR"/>
        </w:rPr>
        <w:t>9</w:t>
      </w:r>
      <w:r>
        <w:rPr>
          <w:rFonts w:hint="default" w:ascii="Arial" w:hAnsi="Arial" w:cs="Arial"/>
          <w:b/>
          <w:bCs w:val="0"/>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pStyle w:val="17"/>
        <w:widowControl/>
        <w:ind w:left="0" w:leftChars="0" w:right="48" w:rightChars="22" w:firstLine="0" w:firstLineChars="0"/>
        <w:rPr>
          <w:rFonts w:hint="default" w:ascii="Arial" w:hAnsi="Arial" w:cs="Arial"/>
          <w:b/>
          <w:bCs/>
          <w:sz w:val="22"/>
          <w:szCs w:val="22"/>
          <w:lang w:val="pt-BR"/>
        </w:rPr>
      </w:pPr>
      <w:r>
        <w:rPr>
          <w:rFonts w:hint="default" w:ascii="Arial" w:hAnsi="Arial" w:cs="Arial"/>
          <w:b/>
          <w:bCs/>
          <w:sz w:val="22"/>
          <w:szCs w:val="22"/>
        </w:rPr>
        <w:t xml:space="preserve">OBJETO: </w:t>
      </w:r>
      <w:r>
        <w:rPr>
          <w:rFonts w:hint="default" w:ascii="Arial" w:hAnsi="Arial" w:cs="Arial"/>
          <w:b w:val="0"/>
          <w:bCs w:val="0"/>
          <w:i w:val="0"/>
          <w:iCs w:val="0"/>
          <w:sz w:val="22"/>
          <w:szCs w:val="22"/>
        </w:rPr>
        <w:t xml:space="preserve"> </w:t>
      </w:r>
      <w:r>
        <w:rPr>
          <w:rFonts w:hint="default" w:ascii="Arial" w:hAnsi="Arial" w:cs="Arial"/>
          <w:b w:val="0"/>
          <w:bCs w:val="0"/>
          <w:i w:val="0"/>
          <w:iCs w:val="0"/>
          <w:sz w:val="22"/>
          <w:szCs w:val="22"/>
          <w:lang w:val="pt-BR"/>
        </w:rPr>
        <w:t>Aquisição de 9.000 Kg de Polímero Catiônico em Pó para desidratação de lodo da Estação de Tratamento de Esgoto Quilombo - ETE Quilombo, sendo a entrega parcelada durante o período de 12 (doze) meses, de acordo com as necessidades da Coden, conforme os requisitos físico-químicos constantes no edital e seus anexos.</w:t>
      </w:r>
    </w:p>
    <w:p>
      <w:pPr>
        <w:pStyle w:val="17"/>
        <w:widowControl/>
        <w:ind w:left="0" w:leftChars="0" w:right="48" w:rightChars="22" w:firstLine="0" w:firstLineChars="0"/>
        <w:rPr>
          <w:rFonts w:hint="default" w:ascii="Arial" w:hAnsi="Arial" w:cs="Arial"/>
          <w:b w:val="0"/>
          <w:bCs w:val="0"/>
          <w:sz w:val="22"/>
          <w:szCs w:val="22"/>
          <w:lang w:val="pt-BR"/>
        </w:rPr>
      </w:pPr>
    </w:p>
    <w:p>
      <w:pPr>
        <w:pStyle w:val="17"/>
        <w:widowControl/>
        <w:ind w:left="0" w:leftChars="0" w:right="48" w:rightChars="22" w:firstLine="0"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r>
        <w:rPr>
          <w:rFonts w:hint="default" w:ascii="Arial" w:hAnsi="Arial" w:cs="Arial"/>
          <w:sz w:val="22"/>
          <w:szCs w:val="22"/>
        </w:rPr>
        <w:t>A</w:t>
      </w:r>
      <w:r>
        <w:rPr>
          <w:rFonts w:hint="default" w:cs="Arial"/>
          <w:sz w:val="22"/>
          <w:szCs w:val="22"/>
          <w:lang w:val="pt-BR"/>
        </w:rPr>
        <w:t xml:space="preserve"> </w:t>
      </w:r>
      <w:r>
        <w:rPr>
          <w:rFonts w:hint="default" w:ascii="Arial" w:hAnsi="Arial" w:cs="Arial"/>
          <w:sz w:val="22"/>
          <w:szCs w:val="22"/>
        </w:rPr>
        <w:t>Empresa</w:t>
      </w:r>
      <w:r>
        <w:rPr>
          <w:rFonts w:hint="default" w:ascii="Arial" w:hAnsi="Arial" w:cs="Arial"/>
          <w:sz w:val="22"/>
          <w:szCs w:val="22"/>
        </w:rPr>
        <w:tab/>
      </w:r>
      <w:r>
        <w:rPr>
          <w:rFonts w:hint="default" w:cs="Arial"/>
          <w:sz w:val="22"/>
          <w:szCs w:val="22"/>
          <w:lang w:val="pt-BR"/>
        </w:rPr>
        <w:t>__________________</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CNPJ</w:t>
      </w:r>
      <w:r>
        <w:rPr>
          <w:rFonts w:hint="default" w:cs="Arial"/>
          <w:sz w:val="22"/>
          <w:szCs w:val="22"/>
          <w:lang w:val="pt-BR"/>
        </w:rPr>
        <w:t xml:space="preserve"> </w:t>
      </w:r>
      <w:r>
        <w:rPr>
          <w:rFonts w:hint="default" w:ascii="Arial" w:hAnsi="Arial" w:cs="Arial"/>
          <w:sz w:val="22"/>
          <w:szCs w:val="22"/>
        </w:rPr>
        <w:t>n.º</w:t>
      </w:r>
      <w:r>
        <w:rPr>
          <w:rFonts w:hint="default" w:cs="Arial"/>
          <w:sz w:val="22"/>
          <w:szCs w:val="22"/>
          <w:lang w:val="pt-BR"/>
        </w:rPr>
        <w:t xml:space="preserve"> _________</w:t>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spacing w:before="1"/>
        <w:ind w:left="0" w:leftChars="0" w:right="48" w:rightChars="22" w:firstLine="0" w:firstLineChars="0"/>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r>
        <w:rPr>
          <w:rFonts w:hint="default" w:ascii="Arial" w:hAnsi="Arial" w:cs="Arial"/>
          <w:sz w:val="22"/>
          <w:szCs w:val="22"/>
        </w:rPr>
        <w:t>.</w:t>
      </w: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0" w:leftChars="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keepLines w:val="0"/>
        <w:kinsoku/>
        <w:wordWrap/>
        <w:overflowPunct/>
        <w:topLinePunct w:val="0"/>
        <w:bidi w:val="0"/>
        <w:spacing w:after="0" w:line="240" w:lineRule="auto"/>
        <w:ind w:left="2100" w:leftChars="0" w:firstLine="2518" w:firstLineChars="1144"/>
        <w:jc w:val="both"/>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hint="default" w:cs="Arial"/>
          <w:b/>
          <w:smallCaps/>
          <w:color w:val="000000" w:themeColor="text1"/>
          <w:sz w:val="22"/>
          <w:szCs w:val="22"/>
          <w:lang w:val="pt-BR"/>
          <w14:textFill>
            <w14:solidFill>
              <w14:schemeClr w14:val="tx1"/>
            </w14:solidFill>
          </w14:textFill>
        </w:rPr>
        <w:t>I</w:t>
      </w:r>
      <w:r>
        <w:rPr>
          <w:rFonts w:cs="Arial"/>
          <w:b/>
          <w:smallCaps/>
          <w:color w:val="000000" w:themeColor="text1"/>
          <w:sz w:val="22"/>
          <w:szCs w:val="22"/>
          <w:lang w:val="pt-BR"/>
          <w14:textFill>
            <w14:solidFill>
              <w14:schemeClr w14:val="tx1"/>
            </w14:solidFill>
          </w14:textFill>
        </w:rPr>
        <w:t>X</w:t>
      </w:r>
    </w:p>
    <w:p>
      <w:pPr>
        <w:keepLines w:val="0"/>
        <w:kinsoku/>
        <w:wordWrap/>
        <w:overflowPunct/>
        <w:topLinePunct w:val="0"/>
        <w:bidi w:val="0"/>
        <w:spacing w:after="0" w:line="240" w:lineRule="auto"/>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bCs w:val="0"/>
          <w:sz w:val="22"/>
          <w:szCs w:val="22"/>
        </w:rPr>
      </w:pPr>
      <w:r>
        <w:rPr>
          <w:rFonts w:hint="default" w:ascii="Arial" w:hAnsi="Arial" w:cs="Arial"/>
          <w:b/>
          <w:sz w:val="22"/>
          <w:szCs w:val="22"/>
        </w:rPr>
        <w:t>REFERÊNCIA</w:t>
      </w:r>
      <w:r>
        <w:rPr>
          <w:rFonts w:hint="default" w:ascii="Arial" w:hAnsi="Arial" w:cs="Arial"/>
          <w:b/>
          <w:bCs w:val="0"/>
          <w:sz w:val="22"/>
          <w:szCs w:val="22"/>
        </w:rPr>
        <w:t>:</w:t>
      </w:r>
      <w:r>
        <w:rPr>
          <w:rFonts w:hint="default" w:ascii="Arial" w:hAnsi="Arial" w:cs="Arial"/>
          <w:b/>
          <w:bCs w:val="0"/>
          <w:sz w:val="22"/>
          <w:szCs w:val="22"/>
          <w:lang w:val="pt-BR"/>
        </w:rPr>
        <w:t xml:space="preserve"> LICITAÇÃO </w:t>
      </w:r>
      <w:r>
        <w:rPr>
          <w:rFonts w:hint="default" w:cs="Arial"/>
          <w:b/>
          <w:bCs w:val="0"/>
          <w:sz w:val="22"/>
          <w:szCs w:val="22"/>
          <w:lang w:val="pt-BR"/>
        </w:rPr>
        <w:t>PREGÃO PRESENCIAL</w:t>
      </w:r>
      <w:r>
        <w:rPr>
          <w:rFonts w:hint="default" w:ascii="Arial" w:hAnsi="Arial" w:cs="Arial"/>
          <w:b/>
          <w:bCs w:val="0"/>
          <w:sz w:val="22"/>
          <w:szCs w:val="22"/>
          <w:lang w:val="pt-BR"/>
        </w:rPr>
        <w:t xml:space="preserve"> N° </w:t>
      </w:r>
      <w:r>
        <w:rPr>
          <w:rFonts w:hint="default" w:cs="Arial"/>
          <w:b/>
          <w:bCs w:val="0"/>
          <w:sz w:val="22"/>
          <w:szCs w:val="22"/>
          <w:lang w:val="pt-BR"/>
        </w:rPr>
        <w:t>0009</w:t>
      </w:r>
      <w:r>
        <w:rPr>
          <w:rFonts w:hint="default" w:ascii="Arial" w:hAnsi="Arial" w:cs="Arial"/>
          <w:b/>
          <w:bCs w:val="0"/>
          <w:sz w:val="22"/>
          <w:szCs w:val="22"/>
          <w:lang w:val="pt-BR"/>
        </w:rPr>
        <w:t>/201</w:t>
      </w:r>
      <w:r>
        <w:rPr>
          <w:rFonts w:hint="default" w:cs="Arial"/>
          <w:b/>
          <w:bCs w:val="0"/>
          <w:sz w:val="22"/>
          <w:szCs w:val="22"/>
          <w:lang w:val="pt-BR"/>
        </w:rPr>
        <w:t>9</w:t>
      </w:r>
      <w:r>
        <w:rPr>
          <w:rFonts w:hint="default" w:ascii="Arial" w:hAnsi="Arial" w:cs="Arial"/>
          <w:b/>
          <w:bCs w:val="0"/>
          <w:sz w:val="22"/>
          <w:szCs w:val="22"/>
          <w:lang w:val="pt-BR"/>
        </w:rPr>
        <w:t xml:space="preserve"> </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napToGrid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2"/>
          <w:rFonts w:ascii="Arial" w:hAnsi="Arial" w:cs="Arial"/>
          <w:color w:val="000000"/>
          <w:sz w:val="22"/>
          <w:szCs w:val="22"/>
          <w:u w:val="none"/>
        </w:rPr>
        <w:t>www.c</w:t>
      </w:r>
      <w:r>
        <w:rPr>
          <w:rStyle w:val="12"/>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2"/>
          <w:rFonts w:ascii="Arial" w:hAnsi="Arial" w:cs="Arial"/>
          <w:sz w:val="22"/>
          <w:szCs w:val="22"/>
        </w:rPr>
        <w:t>rformaggio@coden.com.br</w:t>
      </w:r>
      <w:r>
        <w:rPr>
          <w:rStyle w:val="12"/>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jc w:val="both"/>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icrosoftSansSerif">
    <w:altName w:val="Segoe Print"/>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2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2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i4xtKAgCAAAYBAAADgAAAAAAAAABACAAAAAfAQAAZHJz&#10;L2Uyb0RvYy54bWxQSwUGAAAAAAYABgBZAQAAmQUAAAAA&#10;">
              <v:fill on="f" focussize="0,0"/>
              <v:stroke on="f" weight="0.5pt"/>
              <v:imagedata o:title=""/>
              <o:lock v:ext="edit" aspectratio="f"/>
              <v:textbox inset="0mm,0mm,0mm,0mm" style="mso-fit-shape-to-text:t;">
                <w:txbxContent>
                  <w:p>
                    <w:pPr>
                      <w:pStyle w:val="8"/>
                      <w:rPr>
                        <w:rFonts w:hint="default"/>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8"/>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2"/>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8"/>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99E8C890"/>
    <w:multiLevelType w:val="multilevel"/>
    <w:tmpl w:val="99E8C890"/>
    <w:lvl w:ilvl="0" w:tentative="0">
      <w:start w:val="6"/>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5">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6">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7">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8">
    <w:nsid w:val="DD707B3F"/>
    <w:multiLevelType w:val="multilevel"/>
    <w:tmpl w:val="DD707B3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F126EE15"/>
    <w:multiLevelType w:val="singleLevel"/>
    <w:tmpl w:val="F126EE15"/>
    <w:lvl w:ilvl="0" w:tentative="0">
      <w:start w:val="10"/>
      <w:numFmt w:val="decimal"/>
      <w:suff w:val="space"/>
      <w:lvlText w:val="%1."/>
      <w:lvlJc w:val="left"/>
    </w:lvl>
  </w:abstractNum>
  <w:abstractNum w:abstractNumId="10">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11">
    <w:nsid w:val="FFFFFFFE"/>
    <w:multiLevelType w:val="singleLevel"/>
    <w:tmpl w:val="FFFFFFFE"/>
    <w:lvl w:ilvl="0" w:tentative="0">
      <w:start w:val="0"/>
      <w:numFmt w:val="decimal"/>
      <w:lvlText w:val="*"/>
      <w:lvlJc w:val="left"/>
      <w:pPr>
        <w:ind w:left="0" w:firstLine="0"/>
      </w:pPr>
    </w:lvl>
  </w:abstractNum>
  <w:abstractNum w:abstractNumId="12">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3">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4">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5">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6">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7">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18">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19">
    <w:nsid w:val="75B0FF47"/>
    <w:multiLevelType w:val="singleLevel"/>
    <w:tmpl w:val="75B0FF47"/>
    <w:lvl w:ilvl="0" w:tentative="0">
      <w:start w:val="1"/>
      <w:numFmt w:val="upperLetter"/>
      <w:suff w:val="space"/>
      <w:lvlText w:val="%1)"/>
      <w:lvlJc w:val="left"/>
    </w:lvl>
  </w:abstractNum>
  <w:num w:numId="1">
    <w:abstractNumId w:val="12"/>
  </w:num>
  <w:num w:numId="2">
    <w:abstractNumId w:val="5"/>
  </w:num>
  <w:num w:numId="3">
    <w:abstractNumId w:val="13"/>
  </w:num>
  <w:num w:numId="4">
    <w:abstractNumId w:val="1"/>
  </w:num>
  <w:num w:numId="5">
    <w:abstractNumId w:val="19"/>
  </w:num>
  <w:num w:numId="6">
    <w:abstractNumId w:val="10"/>
  </w:num>
  <w:num w:numId="7">
    <w:abstractNumId w:val="14"/>
  </w:num>
  <w:num w:numId="8">
    <w:abstractNumId w:val="7"/>
  </w:num>
  <w:num w:numId="9">
    <w:abstractNumId w:val="6"/>
  </w:num>
  <w:num w:numId="10">
    <w:abstractNumId w:val="18"/>
  </w:num>
  <w:num w:numId="11">
    <w:abstractNumId w:val="8"/>
  </w:num>
  <w:num w:numId="12">
    <w:abstractNumId w:val="3"/>
  </w:num>
  <w:num w:numId="13">
    <w:abstractNumId w:val="9"/>
  </w:num>
  <w:num w:numId="14">
    <w:abstractNumId w:val="11"/>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15">
    <w:abstractNumId w:val="16"/>
  </w:num>
  <w:num w:numId="16">
    <w:abstractNumId w:val="4"/>
  </w:num>
  <w:num w:numId="17">
    <w:abstractNumId w:val="2"/>
  </w:num>
  <w:num w:numId="18">
    <w:abstractNumId w:val="1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1555693"/>
    <w:rsid w:val="01731985"/>
    <w:rsid w:val="018F4B01"/>
    <w:rsid w:val="020B1147"/>
    <w:rsid w:val="021E08AA"/>
    <w:rsid w:val="02C87F3F"/>
    <w:rsid w:val="02E53F60"/>
    <w:rsid w:val="038D598B"/>
    <w:rsid w:val="03A33D35"/>
    <w:rsid w:val="04D43C4C"/>
    <w:rsid w:val="06DD49C4"/>
    <w:rsid w:val="071E3B9E"/>
    <w:rsid w:val="0732393C"/>
    <w:rsid w:val="080248F8"/>
    <w:rsid w:val="086D2AC7"/>
    <w:rsid w:val="0A8135F7"/>
    <w:rsid w:val="0C757CC7"/>
    <w:rsid w:val="0D571EA1"/>
    <w:rsid w:val="0D58613A"/>
    <w:rsid w:val="0EB2545E"/>
    <w:rsid w:val="0F086527"/>
    <w:rsid w:val="104B70EB"/>
    <w:rsid w:val="1079158A"/>
    <w:rsid w:val="10CA5A19"/>
    <w:rsid w:val="10DB5C4D"/>
    <w:rsid w:val="11644653"/>
    <w:rsid w:val="117E6B7C"/>
    <w:rsid w:val="11DC6D18"/>
    <w:rsid w:val="127154AF"/>
    <w:rsid w:val="127E3C99"/>
    <w:rsid w:val="140A43D6"/>
    <w:rsid w:val="149961E2"/>
    <w:rsid w:val="155B066B"/>
    <w:rsid w:val="15B0518B"/>
    <w:rsid w:val="161C3DB0"/>
    <w:rsid w:val="17430BF8"/>
    <w:rsid w:val="19C624D2"/>
    <w:rsid w:val="1AC270C2"/>
    <w:rsid w:val="1B0B01B6"/>
    <w:rsid w:val="1B5F010A"/>
    <w:rsid w:val="1BC36922"/>
    <w:rsid w:val="1C4B2856"/>
    <w:rsid w:val="1D686D9F"/>
    <w:rsid w:val="1D834DAF"/>
    <w:rsid w:val="1D864041"/>
    <w:rsid w:val="1DB470E6"/>
    <w:rsid w:val="1DDF5620"/>
    <w:rsid w:val="1E6105F7"/>
    <w:rsid w:val="1EE557FC"/>
    <w:rsid w:val="1F016EE3"/>
    <w:rsid w:val="21E1506B"/>
    <w:rsid w:val="225D5C43"/>
    <w:rsid w:val="234D36D4"/>
    <w:rsid w:val="23D51D14"/>
    <w:rsid w:val="24E56751"/>
    <w:rsid w:val="24E76BA7"/>
    <w:rsid w:val="24EA482B"/>
    <w:rsid w:val="25214787"/>
    <w:rsid w:val="25216F7F"/>
    <w:rsid w:val="25F36DC9"/>
    <w:rsid w:val="269B146E"/>
    <w:rsid w:val="26E37E6C"/>
    <w:rsid w:val="276D6556"/>
    <w:rsid w:val="27A5243B"/>
    <w:rsid w:val="27EC14EF"/>
    <w:rsid w:val="27ED737D"/>
    <w:rsid w:val="29A52F8A"/>
    <w:rsid w:val="2AC2084B"/>
    <w:rsid w:val="2B5317EC"/>
    <w:rsid w:val="2B566CC1"/>
    <w:rsid w:val="2BE518B1"/>
    <w:rsid w:val="2CB04107"/>
    <w:rsid w:val="2D054B8B"/>
    <w:rsid w:val="2D1146C1"/>
    <w:rsid w:val="2DEC7817"/>
    <w:rsid w:val="2E2B6A3A"/>
    <w:rsid w:val="2EC22E73"/>
    <w:rsid w:val="2ED30184"/>
    <w:rsid w:val="2ED44B7D"/>
    <w:rsid w:val="2FA65874"/>
    <w:rsid w:val="31541633"/>
    <w:rsid w:val="32176816"/>
    <w:rsid w:val="326C0000"/>
    <w:rsid w:val="330A409E"/>
    <w:rsid w:val="345D6B5E"/>
    <w:rsid w:val="347F41CE"/>
    <w:rsid w:val="34E60BC4"/>
    <w:rsid w:val="35364F15"/>
    <w:rsid w:val="364E497F"/>
    <w:rsid w:val="380B43F6"/>
    <w:rsid w:val="38AC0414"/>
    <w:rsid w:val="38F94DB7"/>
    <w:rsid w:val="39274F0E"/>
    <w:rsid w:val="39A502DE"/>
    <w:rsid w:val="39DB0BF0"/>
    <w:rsid w:val="3AD70C83"/>
    <w:rsid w:val="3CE16A06"/>
    <w:rsid w:val="3CFF48DF"/>
    <w:rsid w:val="3D09372A"/>
    <w:rsid w:val="3DA01577"/>
    <w:rsid w:val="3DC15FE2"/>
    <w:rsid w:val="3DEB09E0"/>
    <w:rsid w:val="3EC07DD5"/>
    <w:rsid w:val="3F05541D"/>
    <w:rsid w:val="3FBC6A71"/>
    <w:rsid w:val="3FF019B5"/>
    <w:rsid w:val="411E5F9C"/>
    <w:rsid w:val="42242894"/>
    <w:rsid w:val="4292102B"/>
    <w:rsid w:val="42B05FCF"/>
    <w:rsid w:val="43A33D5F"/>
    <w:rsid w:val="43AA439A"/>
    <w:rsid w:val="43E4256E"/>
    <w:rsid w:val="447004C7"/>
    <w:rsid w:val="44955833"/>
    <w:rsid w:val="4629134C"/>
    <w:rsid w:val="4629695F"/>
    <w:rsid w:val="468939F3"/>
    <w:rsid w:val="47C808AE"/>
    <w:rsid w:val="48276B71"/>
    <w:rsid w:val="48A24F3B"/>
    <w:rsid w:val="49413367"/>
    <w:rsid w:val="497470D3"/>
    <w:rsid w:val="49921B58"/>
    <w:rsid w:val="49C6561D"/>
    <w:rsid w:val="4B764420"/>
    <w:rsid w:val="4D79096D"/>
    <w:rsid w:val="4E024DA5"/>
    <w:rsid w:val="4E187626"/>
    <w:rsid w:val="4E93776A"/>
    <w:rsid w:val="51DE4B70"/>
    <w:rsid w:val="51E34AED"/>
    <w:rsid w:val="52962C2E"/>
    <w:rsid w:val="52C833FD"/>
    <w:rsid w:val="53327A03"/>
    <w:rsid w:val="54362CF8"/>
    <w:rsid w:val="55E504A5"/>
    <w:rsid w:val="55E74C13"/>
    <w:rsid w:val="566F3298"/>
    <w:rsid w:val="567315F5"/>
    <w:rsid w:val="568735B8"/>
    <w:rsid w:val="5891699E"/>
    <w:rsid w:val="58FC6F58"/>
    <w:rsid w:val="592578AD"/>
    <w:rsid w:val="59F66278"/>
    <w:rsid w:val="5AB76055"/>
    <w:rsid w:val="5BF0315F"/>
    <w:rsid w:val="5C025992"/>
    <w:rsid w:val="5D836A00"/>
    <w:rsid w:val="5E105878"/>
    <w:rsid w:val="5ED25F6E"/>
    <w:rsid w:val="5F7C3D03"/>
    <w:rsid w:val="5FDD1023"/>
    <w:rsid w:val="5FDE74F7"/>
    <w:rsid w:val="600254B7"/>
    <w:rsid w:val="60D0168F"/>
    <w:rsid w:val="60FA6880"/>
    <w:rsid w:val="611F26E2"/>
    <w:rsid w:val="618072B6"/>
    <w:rsid w:val="62AC0552"/>
    <w:rsid w:val="634078D1"/>
    <w:rsid w:val="64F21694"/>
    <w:rsid w:val="658758B3"/>
    <w:rsid w:val="658F2DC5"/>
    <w:rsid w:val="65A33836"/>
    <w:rsid w:val="65BC29E8"/>
    <w:rsid w:val="65CD66F6"/>
    <w:rsid w:val="663A41DE"/>
    <w:rsid w:val="66836A1C"/>
    <w:rsid w:val="66B43381"/>
    <w:rsid w:val="66C06EF7"/>
    <w:rsid w:val="67D80DE5"/>
    <w:rsid w:val="694B7EDF"/>
    <w:rsid w:val="6AA55228"/>
    <w:rsid w:val="6AC341A4"/>
    <w:rsid w:val="6AE5380B"/>
    <w:rsid w:val="6AED1B87"/>
    <w:rsid w:val="6B1C3D9F"/>
    <w:rsid w:val="6B1E4ABD"/>
    <w:rsid w:val="6B25497E"/>
    <w:rsid w:val="6B4A585C"/>
    <w:rsid w:val="6D066492"/>
    <w:rsid w:val="6DBD29ED"/>
    <w:rsid w:val="6E236E59"/>
    <w:rsid w:val="6E9C4F02"/>
    <w:rsid w:val="6FD11C4A"/>
    <w:rsid w:val="710645F8"/>
    <w:rsid w:val="712648D9"/>
    <w:rsid w:val="71946939"/>
    <w:rsid w:val="725475B9"/>
    <w:rsid w:val="74843C75"/>
    <w:rsid w:val="756A44CE"/>
    <w:rsid w:val="75B24456"/>
    <w:rsid w:val="7605619B"/>
    <w:rsid w:val="77141320"/>
    <w:rsid w:val="77A43989"/>
    <w:rsid w:val="77CD3907"/>
    <w:rsid w:val="785A0E06"/>
    <w:rsid w:val="7A8C2B49"/>
    <w:rsid w:val="7B50631A"/>
    <w:rsid w:val="7BD2632A"/>
    <w:rsid w:val="7CB0479C"/>
    <w:rsid w:val="7D3D24A4"/>
    <w:rsid w:val="7D6E4422"/>
    <w:rsid w:val="7E7F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Body Text 2"/>
    <w:basedOn w:val="1"/>
    <w:semiHidden/>
    <w:qFormat/>
    <w:uiPriority w:val="0"/>
    <w:pPr>
      <w:ind w:left="0" w:right="49" w:firstLine="0"/>
      <w:jc w:val="both"/>
    </w:pPr>
    <w:rPr>
      <w:rFonts w:ascii="Arial" w:hAnsi="Arial" w:cs="Arial"/>
      <w:sz w:val="22"/>
      <w:szCs w:val="22"/>
    </w:rPr>
  </w:style>
  <w:style w:type="paragraph" w:styleId="7">
    <w:name w:val="header"/>
    <w:basedOn w:val="1"/>
    <w:qFormat/>
    <w:uiPriority w:val="0"/>
    <w:pPr>
      <w:tabs>
        <w:tab w:val="center" w:pos="4419"/>
        <w:tab w:val="right" w:pos="8838"/>
      </w:tabs>
    </w:pPr>
  </w:style>
  <w:style w:type="paragraph" w:styleId="8">
    <w:name w:val="footer"/>
    <w:basedOn w:val="1"/>
    <w:qFormat/>
    <w:uiPriority w:val="0"/>
    <w:pPr>
      <w:tabs>
        <w:tab w:val="center" w:pos="4419"/>
        <w:tab w:val="right" w:pos="8838"/>
      </w:tabs>
    </w:pPr>
  </w:style>
  <w:style w:type="paragraph" w:styleId="9">
    <w:name w:val="Body Text Indent 3"/>
    <w:basedOn w:val="1"/>
    <w:qFormat/>
    <w:uiPriority w:val="0"/>
    <w:pPr>
      <w:spacing w:after="120"/>
      <w:ind w:left="283"/>
    </w:pPr>
    <w:rPr>
      <w:sz w:val="16"/>
      <w:szCs w:val="16"/>
    </w:rPr>
  </w:style>
  <w:style w:type="character" w:styleId="11">
    <w:name w:val="Strong"/>
    <w:qFormat/>
    <w:uiPriority w:val="0"/>
    <w:rPr>
      <w:b/>
      <w:bCs/>
    </w:rPr>
  </w:style>
  <w:style w:type="character" w:styleId="12">
    <w:name w:val="Hyperlink"/>
    <w:basedOn w:val="10"/>
    <w:qFormat/>
    <w:uiPriority w:val="0"/>
    <w:rPr>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1"/>
    <w:pPr>
      <w:ind w:left="722"/>
      <w:jc w:val="both"/>
    </w:pPr>
    <w:rPr>
      <w:rFonts w:ascii="Arial" w:hAnsi="Arial" w:eastAsia="Arial" w:cs="Arial"/>
      <w:lang w:val="pt-PT" w:eastAsia="pt-PT" w:bidi="pt-PT"/>
    </w:rPr>
  </w:style>
  <w:style w:type="paragraph" w:customStyle="1" w:styleId="16">
    <w:name w:val="Table Paragraph"/>
    <w:basedOn w:val="1"/>
    <w:qFormat/>
    <w:uiPriority w:val="1"/>
    <w:rPr>
      <w:rFonts w:ascii="Arial" w:hAnsi="Arial" w:eastAsia="Arial" w:cs="Arial"/>
      <w:lang w:val="pt-PT" w:eastAsia="pt-PT" w:bidi="pt-PT"/>
    </w:rPr>
  </w:style>
  <w:style w:type="paragraph" w:customStyle="1" w:styleId="17">
    <w:name w:val="Body Text 2"/>
    <w:basedOn w:val="1"/>
    <w:qFormat/>
    <w:uiPriority w:val="0"/>
    <w:pPr>
      <w:widowControl w:val="0"/>
      <w:jc w:val="both"/>
    </w:pPr>
    <w:rPr>
      <w:sz w:val="24"/>
    </w:rPr>
  </w:style>
  <w:style w:type="paragraph" w:customStyle="1" w:styleId="18">
    <w:name w:val="Titulo"/>
    <w:basedOn w:val="1"/>
    <w:qFormat/>
    <w:uiPriority w:val="0"/>
    <w:pPr>
      <w:tabs>
        <w:tab w:val="left" w:pos="567"/>
      </w:tabs>
      <w:suppressAutoHyphens w:val="0"/>
      <w:jc w:val="both"/>
    </w:pPr>
    <w:rPr>
      <w:b/>
      <w:sz w:val="24"/>
      <w:lang w:eastAsia="pt-BR"/>
    </w:rPr>
  </w:style>
  <w:style w:type="paragraph" w:customStyle="1" w:styleId="19">
    <w:name w:val="Sem Espaçamento1"/>
    <w:qFormat/>
    <w:uiPriority w:val="0"/>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1">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2">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 w:type="paragraph" w:customStyle="1" w:styleId="23">
    <w:name w:val="WW-Corpo de texto 3"/>
    <w:basedOn w:val="1"/>
    <w:qFormat/>
    <w:uiPriority w:val="0"/>
    <w:pPr>
      <w:jc w:val="both"/>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ScaleCrop>false</ScaleCrop>
  <LinksUpToDate>false</LinksUpToDate>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2019-07-22T18:48:00Z</cp:lastPrinted>
  <dcterms:modified xsi:type="dcterms:W3CDTF">2019-07-23T11:17:23Z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1046-11.2.0.8684</vt:lpwstr>
  </property>
</Properties>
</file>